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50" w:rsidRPr="009807CD" w:rsidRDefault="003D5150" w:rsidP="003D5150">
      <w:pPr>
        <w:tabs>
          <w:tab w:val="left" w:pos="426"/>
        </w:tabs>
        <w:spacing w:after="160" w:line="259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/>
        </w:rPr>
      </w:pPr>
    </w:p>
    <w:tbl>
      <w:tblPr>
        <w:tblW w:w="14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"/>
        <w:gridCol w:w="676"/>
        <w:gridCol w:w="567"/>
        <w:gridCol w:w="1134"/>
        <w:gridCol w:w="567"/>
        <w:gridCol w:w="960"/>
        <w:gridCol w:w="31"/>
        <w:gridCol w:w="1557"/>
        <w:gridCol w:w="1842"/>
        <w:gridCol w:w="288"/>
        <w:gridCol w:w="2549"/>
        <w:gridCol w:w="360"/>
        <w:gridCol w:w="1486"/>
        <w:gridCol w:w="59"/>
        <w:gridCol w:w="788"/>
        <w:gridCol w:w="1161"/>
      </w:tblGrid>
      <w:tr w:rsidR="003D5150" w:rsidRPr="009807CD" w:rsidTr="003D5150">
        <w:trPr>
          <w:trHeight w:val="1129"/>
        </w:trPr>
        <w:tc>
          <w:tcPr>
            <w:tcW w:w="1413" w:type="dxa"/>
            <w:gridSpan w:val="2"/>
            <w:shd w:val="clear" w:color="auto" w:fill="E7E6E6"/>
            <w:vAlign w:val="center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id-ID"/>
              </w:rPr>
              <w:br w:type="page"/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sz w:val="36"/>
                <w:szCs w:val="36"/>
                <w:lang w:val="en-US"/>
              </w:rPr>
              <w:drawing>
                <wp:inline distT="0" distB="0" distL="0" distR="0">
                  <wp:extent cx="790575" cy="647700"/>
                  <wp:effectExtent l="0" t="0" r="0" b="0"/>
                  <wp:docPr id="3" name="Picture 1" descr="F:\logg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logg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1341" w:type="dxa"/>
            <w:gridSpan w:val="11"/>
            <w:shd w:val="clear" w:color="auto" w:fill="E7E6E6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val="id-ID"/>
              </w:rPr>
              <w:t>INSTITUT AGAMA ISLAM NEGERI KERINCI</w:t>
            </w:r>
          </w:p>
          <w:p w:rsidR="003D5150" w:rsidRPr="009807CD" w:rsidRDefault="00C94CD2" w:rsidP="003D5150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id-ID"/>
              </w:rPr>
              <w:t xml:space="preserve">FAKULTAS USHULUDDIN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  <w:t>, ADAB DAN DAKWAH</w:t>
            </w:r>
            <w:r w:rsidR="003D5150" w:rsidRPr="009807C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id-ID"/>
              </w:rPr>
              <w:t xml:space="preserve"> </w:t>
            </w:r>
          </w:p>
          <w:p w:rsidR="003D5150" w:rsidRPr="009807CD" w:rsidRDefault="003D5150" w:rsidP="002D4131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  <w:t xml:space="preserve">JURUSAN </w:t>
            </w:r>
            <w:r w:rsidR="002D4131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  <w:t>MANAJEMEN DAKWAH</w:t>
            </w:r>
          </w:p>
        </w:tc>
        <w:tc>
          <w:tcPr>
            <w:tcW w:w="2008" w:type="dxa"/>
            <w:gridSpan w:val="3"/>
            <w:shd w:val="clear" w:color="auto" w:fill="E7E6E6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  <w:t>Kode Dokumen</w:t>
            </w:r>
          </w:p>
        </w:tc>
      </w:tr>
      <w:tr w:rsidR="003D5150" w:rsidRPr="009807CD" w:rsidTr="003D5150">
        <w:tc>
          <w:tcPr>
            <w:tcW w:w="14762" w:type="dxa"/>
            <w:gridSpan w:val="16"/>
            <w:shd w:val="clear" w:color="auto" w:fill="E7E6E6"/>
            <w:vAlign w:val="center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id-ID"/>
              </w:rPr>
              <w:t>RENCANA PEMBELAJARAN SEMESTER</w:t>
            </w:r>
          </w:p>
        </w:tc>
      </w:tr>
      <w:tr w:rsidR="003D5150" w:rsidRPr="009807CD" w:rsidTr="00A07522">
        <w:tc>
          <w:tcPr>
            <w:tcW w:w="4641" w:type="dxa"/>
            <w:gridSpan w:val="6"/>
            <w:shd w:val="clear" w:color="auto" w:fill="E7E6E6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MATA KULIAH</w:t>
            </w:r>
          </w:p>
        </w:tc>
        <w:tc>
          <w:tcPr>
            <w:tcW w:w="1588" w:type="dxa"/>
            <w:gridSpan w:val="2"/>
            <w:shd w:val="clear" w:color="auto" w:fill="E7E6E6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KODE</w:t>
            </w:r>
          </w:p>
        </w:tc>
        <w:tc>
          <w:tcPr>
            <w:tcW w:w="2130" w:type="dxa"/>
            <w:gridSpan w:val="2"/>
            <w:shd w:val="clear" w:color="auto" w:fill="E7E6E6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Rumpun MK</w:t>
            </w:r>
          </w:p>
        </w:tc>
        <w:tc>
          <w:tcPr>
            <w:tcW w:w="2909" w:type="dxa"/>
            <w:gridSpan w:val="2"/>
            <w:shd w:val="clear" w:color="auto" w:fill="E7E6E6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BOBOT (sks)</w:t>
            </w:r>
          </w:p>
        </w:tc>
        <w:tc>
          <w:tcPr>
            <w:tcW w:w="1545" w:type="dxa"/>
            <w:gridSpan w:val="2"/>
            <w:shd w:val="clear" w:color="auto" w:fill="E7E6E6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SEMESTER</w:t>
            </w:r>
          </w:p>
        </w:tc>
        <w:tc>
          <w:tcPr>
            <w:tcW w:w="1949" w:type="dxa"/>
            <w:gridSpan w:val="2"/>
            <w:shd w:val="clear" w:color="auto" w:fill="E7E6E6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Tgl Penyusunan</w:t>
            </w:r>
          </w:p>
        </w:tc>
      </w:tr>
      <w:tr w:rsidR="003D5150" w:rsidRPr="009807CD" w:rsidTr="00A07522">
        <w:tc>
          <w:tcPr>
            <w:tcW w:w="4641" w:type="dxa"/>
            <w:gridSpan w:val="6"/>
            <w:shd w:val="clear" w:color="auto" w:fill="auto"/>
          </w:tcPr>
          <w:p w:rsidR="003D5150" w:rsidRPr="009807CD" w:rsidRDefault="00C94CD2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Bahasa Inggris</w:t>
            </w:r>
          </w:p>
        </w:tc>
        <w:tc>
          <w:tcPr>
            <w:tcW w:w="1588" w:type="dxa"/>
            <w:gridSpan w:val="2"/>
            <w:shd w:val="clear" w:color="auto" w:fill="auto"/>
          </w:tcPr>
          <w:p w:rsidR="003D5150" w:rsidRPr="00C94CD2" w:rsidRDefault="00A07522" w:rsidP="00681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>TBI</w:t>
            </w:r>
            <w:r w:rsidR="00C94CD2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</w:t>
            </w:r>
            <w:r w:rsidR="00681FE7">
              <w:rPr>
                <w:rFonts w:ascii="Times New Roman" w:eastAsia="Times New Roman" w:hAnsi="Times New Roman" w:cs="Times New Roman"/>
                <w:noProof/>
                <w:lang w:val="en-US"/>
              </w:rPr>
              <w:t>107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3D5150" w:rsidRPr="009807CD" w:rsidRDefault="003D5150" w:rsidP="008A5B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Mata</w:t>
            </w: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 xml:space="preserve">kuliah </w:t>
            </w:r>
            <w:r w:rsidR="008A5B1B">
              <w:rPr>
                <w:rFonts w:ascii="Times New Roman" w:eastAsia="Times New Roman" w:hAnsi="Times New Roman" w:cs="Times New Roman"/>
                <w:noProof/>
                <w:lang w:val="en-US"/>
              </w:rPr>
              <w:t>Institut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 xml:space="preserve"> </w:t>
            </w:r>
          </w:p>
        </w:tc>
        <w:tc>
          <w:tcPr>
            <w:tcW w:w="2909" w:type="dxa"/>
            <w:gridSpan w:val="2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2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3D5150" w:rsidRPr="009807CD" w:rsidRDefault="00A07522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>I</w:t>
            </w:r>
          </w:p>
        </w:tc>
        <w:tc>
          <w:tcPr>
            <w:tcW w:w="1949" w:type="dxa"/>
            <w:gridSpan w:val="2"/>
            <w:shd w:val="clear" w:color="auto" w:fill="auto"/>
          </w:tcPr>
          <w:p w:rsidR="003D5150" w:rsidRPr="009807CD" w:rsidRDefault="003D5150" w:rsidP="009B55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 </w:t>
            </w:r>
            <w:r w:rsidR="009B55E0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September </w:t>
            </w: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>2020</w:t>
            </w:r>
          </w:p>
        </w:tc>
      </w:tr>
      <w:tr w:rsidR="003D5150" w:rsidRPr="009807CD" w:rsidTr="00A07522">
        <w:tc>
          <w:tcPr>
            <w:tcW w:w="4641" w:type="dxa"/>
            <w:gridSpan w:val="6"/>
            <w:vMerge w:val="restart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OTORISASI</w:t>
            </w:r>
          </w:p>
        </w:tc>
        <w:tc>
          <w:tcPr>
            <w:tcW w:w="3718" w:type="dxa"/>
            <w:gridSpan w:val="4"/>
            <w:shd w:val="clear" w:color="auto" w:fill="E7E6E6"/>
          </w:tcPr>
          <w:p w:rsidR="003D5150" w:rsidRPr="009807CD" w:rsidRDefault="003D5150" w:rsidP="001C13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Dosen Pengembang RPS</w:t>
            </w:r>
          </w:p>
        </w:tc>
        <w:tc>
          <w:tcPr>
            <w:tcW w:w="2909" w:type="dxa"/>
            <w:gridSpan w:val="2"/>
            <w:shd w:val="clear" w:color="auto" w:fill="E7E6E6"/>
          </w:tcPr>
          <w:p w:rsidR="003D5150" w:rsidRPr="009807CD" w:rsidRDefault="003D5150" w:rsidP="001C13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Koordinator RMK</w:t>
            </w:r>
          </w:p>
        </w:tc>
        <w:tc>
          <w:tcPr>
            <w:tcW w:w="3494" w:type="dxa"/>
            <w:gridSpan w:val="4"/>
            <w:shd w:val="clear" w:color="auto" w:fill="E7E6E6"/>
          </w:tcPr>
          <w:p w:rsidR="003D5150" w:rsidRPr="009807CD" w:rsidRDefault="003D5150" w:rsidP="001C13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Ka PRODI</w:t>
            </w:r>
          </w:p>
        </w:tc>
      </w:tr>
      <w:tr w:rsidR="003D5150" w:rsidRPr="009807CD" w:rsidTr="00A07522">
        <w:trPr>
          <w:trHeight w:val="1087"/>
        </w:trPr>
        <w:tc>
          <w:tcPr>
            <w:tcW w:w="4641" w:type="dxa"/>
            <w:gridSpan w:val="6"/>
            <w:vMerge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37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D5150" w:rsidRPr="009807CD" w:rsidRDefault="003D5150" w:rsidP="009807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</w:p>
          <w:p w:rsidR="003D5150" w:rsidRPr="009807CD" w:rsidRDefault="003D5150" w:rsidP="009807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</w:p>
          <w:p w:rsidR="003D5150" w:rsidRPr="009807CD" w:rsidRDefault="003D5150" w:rsidP="009807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 w:rsidR="003D5150" w:rsidRPr="009807CD" w:rsidRDefault="003D5150" w:rsidP="009807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>Yelni Erniyati, M.Pd</w:t>
            </w:r>
          </w:p>
        </w:tc>
        <w:tc>
          <w:tcPr>
            <w:tcW w:w="29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5150" w:rsidRPr="009807CD" w:rsidRDefault="003D5150" w:rsidP="009807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</w:p>
          <w:p w:rsidR="003D5150" w:rsidRPr="009807CD" w:rsidRDefault="003D5150" w:rsidP="009807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 w:rsidR="003D5150" w:rsidRPr="009807CD" w:rsidRDefault="003D5150" w:rsidP="009807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 w:rsidR="003D5150" w:rsidRPr="009807CD" w:rsidRDefault="003D5150" w:rsidP="009807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>Yelni Erniyati, M.Pd</w:t>
            </w:r>
          </w:p>
        </w:tc>
        <w:tc>
          <w:tcPr>
            <w:tcW w:w="34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D5150" w:rsidRPr="009807CD" w:rsidRDefault="003D5150" w:rsidP="009807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</w:p>
          <w:p w:rsidR="003D5150" w:rsidRPr="009807CD" w:rsidRDefault="003D5150" w:rsidP="009807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</w:p>
          <w:p w:rsidR="008A5B1B" w:rsidRDefault="008A5B1B" w:rsidP="009807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 w:rsidR="003D5150" w:rsidRPr="009807CD" w:rsidRDefault="009B55E0" w:rsidP="009807C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>Drs. Fauzi, MA</w:t>
            </w:r>
          </w:p>
        </w:tc>
      </w:tr>
      <w:tr w:rsidR="003D5150" w:rsidRPr="009807CD" w:rsidTr="003D5150">
        <w:tc>
          <w:tcPr>
            <w:tcW w:w="1980" w:type="dxa"/>
            <w:gridSpan w:val="3"/>
            <w:vMerge w:val="restart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Capaian Pembelajaran (CP)</w:t>
            </w:r>
          </w:p>
        </w:tc>
        <w:tc>
          <w:tcPr>
            <w:tcW w:w="2661" w:type="dxa"/>
            <w:gridSpan w:val="3"/>
            <w:tcBorders>
              <w:bottom w:val="single" w:sz="4" w:space="0" w:color="auto"/>
            </w:tcBorders>
            <w:shd w:val="clear" w:color="auto" w:fill="E7E6E6"/>
          </w:tcPr>
          <w:p w:rsidR="003D5150" w:rsidRPr="009807CD" w:rsidRDefault="003D5150" w:rsidP="003D5150">
            <w:pPr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 w:eastAsia="id-ID"/>
              </w:rPr>
              <w:t xml:space="preserve">CPL-PRODI         </w:t>
            </w:r>
          </w:p>
        </w:tc>
        <w:tc>
          <w:tcPr>
            <w:tcW w:w="1012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5150" w:rsidRPr="009807CD" w:rsidRDefault="003D5150" w:rsidP="003D5150">
            <w:pPr>
              <w:tabs>
                <w:tab w:val="left" w:pos="180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 w:eastAsia="id-ID"/>
              </w:rPr>
            </w:pPr>
          </w:p>
        </w:tc>
      </w:tr>
      <w:tr w:rsidR="003D5150" w:rsidRPr="009807CD" w:rsidTr="003D5150">
        <w:tc>
          <w:tcPr>
            <w:tcW w:w="1980" w:type="dxa"/>
            <w:gridSpan w:val="3"/>
            <w:vMerge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5150" w:rsidRPr="009807CD" w:rsidRDefault="003D5150" w:rsidP="003D5150">
            <w:pPr>
              <w:tabs>
                <w:tab w:val="left" w:pos="599"/>
              </w:tabs>
              <w:autoSpaceDE w:val="0"/>
              <w:autoSpaceDN w:val="0"/>
              <w:spacing w:after="0" w:line="240" w:lineRule="auto"/>
              <w:ind w:left="599" w:hanging="599"/>
              <w:rPr>
                <w:rFonts w:ascii="Times New Roman" w:eastAsia="Times New Roman" w:hAnsi="Times New Roman" w:cs="Times New Roman"/>
                <w:noProof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id-ID" w:eastAsia="id-ID"/>
              </w:rPr>
              <w:t>S</w:t>
            </w:r>
            <w:r w:rsidRPr="009807CD">
              <w:rPr>
                <w:rFonts w:ascii="Times New Roman" w:eastAsia="Times New Roman" w:hAnsi="Times New Roman" w:cs="Times New Roman"/>
                <w:noProof/>
                <w:lang w:val="en-US" w:eastAsia="id-ID"/>
              </w:rPr>
              <w:t>9</w:t>
            </w:r>
          </w:p>
        </w:tc>
        <w:tc>
          <w:tcPr>
            <w:tcW w:w="1164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5150" w:rsidRPr="00200023" w:rsidRDefault="003D5150" w:rsidP="003D51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0023">
              <w:rPr>
                <w:rFonts w:ascii="Times New Roman" w:hAnsi="Times New Roman" w:cs="Times New Roman"/>
                <w:color w:val="000000"/>
              </w:rPr>
              <w:t>Menunjukkan sikap bertanggungjawab atas pekerjaan di bidang keahliannya secara mandiri;</w:t>
            </w:r>
          </w:p>
        </w:tc>
      </w:tr>
      <w:tr w:rsidR="003D5150" w:rsidRPr="009807CD" w:rsidTr="003D5150">
        <w:tc>
          <w:tcPr>
            <w:tcW w:w="1980" w:type="dxa"/>
            <w:gridSpan w:val="3"/>
            <w:vMerge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5150" w:rsidRPr="009807CD" w:rsidRDefault="003D5150" w:rsidP="003D5150">
            <w:pPr>
              <w:tabs>
                <w:tab w:val="left" w:pos="599"/>
              </w:tabs>
              <w:autoSpaceDE w:val="0"/>
              <w:autoSpaceDN w:val="0"/>
              <w:spacing w:after="0" w:line="240" w:lineRule="auto"/>
              <w:ind w:left="599" w:hanging="599"/>
              <w:rPr>
                <w:rFonts w:ascii="Times New Roman" w:eastAsia="Times New Roman" w:hAnsi="Times New Roman" w:cs="Times New Roman"/>
                <w:noProof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id-ID" w:eastAsia="id-ID"/>
              </w:rPr>
              <w:t>P</w:t>
            </w:r>
            <w:r w:rsidR="00C445C2">
              <w:rPr>
                <w:rFonts w:ascii="Times New Roman" w:eastAsia="Times New Roman" w:hAnsi="Times New Roman" w:cs="Times New Roman"/>
                <w:noProof/>
                <w:lang w:val="en-US" w:eastAsia="id-ID"/>
              </w:rPr>
              <w:t>3</w:t>
            </w:r>
          </w:p>
        </w:tc>
        <w:tc>
          <w:tcPr>
            <w:tcW w:w="1164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5150" w:rsidRPr="00200023" w:rsidRDefault="00C445C2" w:rsidP="003D515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Me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n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gu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a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s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a</w:t>
            </w:r>
            <w:r w:rsidRPr="00200023">
              <w:rPr>
                <w:rFonts w:ascii="Times New Roman" w:eastAsia="Bookman Old Style" w:hAnsi="Times New Roman" w:cs="Times New Roman"/>
              </w:rPr>
              <w:t xml:space="preserve">i 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p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e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n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g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e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tahu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a</w:t>
            </w:r>
            <w:r w:rsidRPr="00200023">
              <w:rPr>
                <w:rFonts w:ascii="Times New Roman" w:eastAsia="Bookman Old Style" w:hAnsi="Times New Roman" w:cs="Times New Roman"/>
              </w:rPr>
              <w:t xml:space="preserve">n 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d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a</w:t>
            </w:r>
            <w:r w:rsidRPr="00200023">
              <w:rPr>
                <w:rFonts w:ascii="Times New Roman" w:eastAsia="Bookman Old Style" w:hAnsi="Times New Roman" w:cs="Times New Roman"/>
              </w:rPr>
              <w:t>n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 xml:space="preserve"> la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n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gk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a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h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-l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an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g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ka</w:t>
            </w:r>
            <w:r w:rsidRPr="00200023">
              <w:rPr>
                <w:rFonts w:ascii="Times New Roman" w:eastAsia="Bookman Old Style" w:hAnsi="Times New Roman" w:cs="Times New Roman"/>
              </w:rPr>
              <w:t>h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 xml:space="preserve"> b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e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rkomu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ni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ka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s</w:t>
            </w:r>
            <w:r w:rsidRPr="00200023">
              <w:rPr>
                <w:rFonts w:ascii="Times New Roman" w:eastAsia="Bookman Old Style" w:hAnsi="Times New Roman" w:cs="Times New Roman"/>
              </w:rPr>
              <w:t>i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ba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i</w:t>
            </w:r>
            <w:r w:rsidRPr="00200023">
              <w:rPr>
                <w:rFonts w:ascii="Times New Roman" w:eastAsia="Bookman Old Style" w:hAnsi="Times New Roman" w:cs="Times New Roman"/>
              </w:rPr>
              <w:t>k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l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i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s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a</w:t>
            </w:r>
            <w:r w:rsidRPr="00200023">
              <w:rPr>
                <w:rFonts w:ascii="Times New Roman" w:eastAsia="Bookman Old Style" w:hAnsi="Times New Roman" w:cs="Times New Roman"/>
              </w:rPr>
              <w:t xml:space="preserve">n 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maup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u</w:t>
            </w:r>
            <w:r w:rsidRPr="00200023">
              <w:rPr>
                <w:rFonts w:ascii="Times New Roman" w:eastAsia="Bookman Old Style" w:hAnsi="Times New Roman" w:cs="Times New Roman"/>
              </w:rPr>
              <w:t>n</w:t>
            </w:r>
            <w:r w:rsidRPr="00200023">
              <w:rPr>
                <w:rFonts w:ascii="Times New Roman" w:eastAsia="Bookman Old Style" w:hAnsi="Times New Roman" w:cs="Times New Roman"/>
                <w:spacing w:val="19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t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ul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i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s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a</w:t>
            </w:r>
            <w:r w:rsidRPr="00200023">
              <w:rPr>
                <w:rFonts w:ascii="Times New Roman" w:eastAsia="Bookman Old Style" w:hAnsi="Times New Roman" w:cs="Times New Roman"/>
              </w:rPr>
              <w:t>n</w:t>
            </w:r>
            <w:r w:rsidRPr="00200023">
              <w:rPr>
                <w:rFonts w:ascii="Times New Roman" w:eastAsia="Bookman Old Style" w:hAnsi="Times New Roman" w:cs="Times New Roman"/>
                <w:spacing w:val="22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d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en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g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a</w:t>
            </w:r>
            <w:r w:rsidRPr="00200023">
              <w:rPr>
                <w:rFonts w:ascii="Times New Roman" w:eastAsia="Bookman Old Style" w:hAnsi="Times New Roman" w:cs="Times New Roman"/>
              </w:rPr>
              <w:t>n</w:t>
            </w:r>
            <w:r w:rsidRPr="00200023">
              <w:rPr>
                <w:rFonts w:ascii="Times New Roman" w:eastAsia="Bookman Old Style" w:hAnsi="Times New Roman" w:cs="Times New Roman"/>
                <w:spacing w:val="22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m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e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ng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g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una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k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a</w:t>
            </w:r>
            <w:r w:rsidRPr="00200023">
              <w:rPr>
                <w:rFonts w:ascii="Times New Roman" w:eastAsia="Bookman Old Style" w:hAnsi="Times New Roman" w:cs="Times New Roman"/>
              </w:rPr>
              <w:t>n</w:t>
            </w:r>
            <w:r w:rsidRPr="00200023">
              <w:rPr>
                <w:rFonts w:ascii="Times New Roman" w:eastAsia="Bookman Old Style" w:hAnsi="Times New Roman" w:cs="Times New Roman"/>
                <w:spacing w:val="19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ba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h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a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s</w:t>
            </w:r>
            <w:r w:rsidRPr="00200023">
              <w:rPr>
                <w:rFonts w:ascii="Times New Roman" w:eastAsia="Bookman Old Style" w:hAnsi="Times New Roman" w:cs="Times New Roman"/>
              </w:rPr>
              <w:t>a</w:t>
            </w:r>
            <w:r w:rsidRPr="00200023">
              <w:rPr>
                <w:rFonts w:ascii="Times New Roman" w:eastAsia="Bookman Old Style" w:hAnsi="Times New Roman" w:cs="Times New Roman"/>
                <w:spacing w:val="22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A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ra</w:t>
            </w:r>
            <w:r w:rsidRPr="00200023">
              <w:rPr>
                <w:rFonts w:ascii="Times New Roman" w:eastAsia="Bookman Old Style" w:hAnsi="Times New Roman" w:cs="Times New Roman"/>
              </w:rPr>
              <w:t>b</w:t>
            </w:r>
            <w:r w:rsidRPr="00200023">
              <w:rPr>
                <w:rFonts w:ascii="Times New Roman" w:eastAsia="Bookman Old Style" w:hAnsi="Times New Roman" w:cs="Times New Roman"/>
                <w:spacing w:val="19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d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a</w:t>
            </w:r>
            <w:r w:rsidRPr="00200023">
              <w:rPr>
                <w:rFonts w:ascii="Times New Roman" w:eastAsia="Bookman Old Style" w:hAnsi="Times New Roman" w:cs="Times New Roman"/>
              </w:rPr>
              <w:t>n</w:t>
            </w:r>
            <w:r w:rsidRPr="00200023">
              <w:rPr>
                <w:rFonts w:ascii="Times New Roman" w:eastAsia="Bookman Old Style" w:hAnsi="Times New Roman" w:cs="Times New Roman"/>
                <w:spacing w:val="19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In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g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g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ri</w:t>
            </w:r>
            <w:r w:rsidRPr="00200023">
              <w:rPr>
                <w:rFonts w:ascii="Times New Roman" w:eastAsia="Bookman Old Style" w:hAnsi="Times New Roman" w:cs="Times New Roman"/>
              </w:rPr>
              <w:t>s</w:t>
            </w:r>
            <w:r w:rsidRPr="00200023">
              <w:rPr>
                <w:rFonts w:ascii="Times New Roman" w:eastAsia="Bookman Old Style" w:hAnsi="Times New Roman" w:cs="Times New Roman"/>
                <w:spacing w:val="19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d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a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la</w:t>
            </w:r>
            <w:r w:rsidRPr="00200023">
              <w:rPr>
                <w:rFonts w:ascii="Times New Roman" w:eastAsia="Bookman Old Style" w:hAnsi="Times New Roman" w:cs="Times New Roman"/>
              </w:rPr>
              <w:t xml:space="preserve">m 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p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e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r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kemba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n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ga</w:t>
            </w:r>
            <w:r w:rsidRPr="00200023">
              <w:rPr>
                <w:rFonts w:ascii="Times New Roman" w:eastAsia="Bookman Old Style" w:hAnsi="Times New Roman" w:cs="Times New Roman"/>
              </w:rPr>
              <w:t>n</w:t>
            </w:r>
            <w:r w:rsidRPr="00200023">
              <w:rPr>
                <w:rFonts w:ascii="Times New Roman" w:eastAsia="Bookman Old Style" w:hAnsi="Times New Roman" w:cs="Times New Roman"/>
                <w:spacing w:val="-9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du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n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i</w:t>
            </w:r>
            <w:r w:rsidRPr="00200023">
              <w:rPr>
                <w:rFonts w:ascii="Times New Roman" w:eastAsia="Bookman Old Style" w:hAnsi="Times New Roman" w:cs="Times New Roman"/>
              </w:rPr>
              <w:t>a</w:t>
            </w:r>
            <w:r w:rsidRPr="00200023">
              <w:rPr>
                <w:rFonts w:ascii="Times New Roman" w:eastAsia="Bookman Old Style" w:hAnsi="Times New Roman" w:cs="Times New Roman"/>
                <w:spacing w:val="-7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a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k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a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d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emi</w:t>
            </w:r>
            <w:r w:rsidRPr="00200023">
              <w:rPr>
                <w:rFonts w:ascii="Times New Roman" w:eastAsia="Bookman Old Style" w:hAnsi="Times New Roman" w:cs="Times New Roman"/>
              </w:rPr>
              <w:t>k</w:t>
            </w:r>
            <w:r w:rsidRPr="00200023">
              <w:rPr>
                <w:rFonts w:ascii="Times New Roman" w:eastAsia="Bookman Old Style" w:hAnsi="Times New Roman" w:cs="Times New Roman"/>
                <w:spacing w:val="-7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d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a</w:t>
            </w:r>
            <w:r w:rsidRPr="00200023">
              <w:rPr>
                <w:rFonts w:ascii="Times New Roman" w:eastAsia="Bookman Old Style" w:hAnsi="Times New Roman" w:cs="Times New Roman"/>
              </w:rPr>
              <w:t>n</w:t>
            </w:r>
            <w:r w:rsidRPr="00200023">
              <w:rPr>
                <w:rFonts w:ascii="Times New Roman" w:eastAsia="Bookman Old Style" w:hAnsi="Times New Roman" w:cs="Times New Roman"/>
                <w:spacing w:val="-7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du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ni</w:t>
            </w:r>
            <w:r w:rsidRPr="00200023">
              <w:rPr>
                <w:rFonts w:ascii="Times New Roman" w:eastAsia="Bookman Old Style" w:hAnsi="Times New Roman" w:cs="Times New Roman"/>
              </w:rPr>
              <w:t>a</w:t>
            </w:r>
            <w:r w:rsidRPr="00200023">
              <w:rPr>
                <w:rFonts w:ascii="Times New Roman" w:eastAsia="Bookman Old Style" w:hAnsi="Times New Roman" w:cs="Times New Roman"/>
                <w:spacing w:val="-7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k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e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r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j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a</w:t>
            </w:r>
          </w:p>
        </w:tc>
      </w:tr>
      <w:tr w:rsidR="003D5150" w:rsidRPr="009807CD" w:rsidTr="003D5150">
        <w:tc>
          <w:tcPr>
            <w:tcW w:w="1980" w:type="dxa"/>
            <w:gridSpan w:val="3"/>
            <w:vMerge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5150" w:rsidRPr="009807CD" w:rsidRDefault="003D5150" w:rsidP="003D5150">
            <w:pPr>
              <w:tabs>
                <w:tab w:val="left" w:pos="599"/>
              </w:tabs>
              <w:autoSpaceDE w:val="0"/>
              <w:autoSpaceDN w:val="0"/>
              <w:spacing w:after="0" w:line="240" w:lineRule="auto"/>
              <w:ind w:left="599" w:hanging="599"/>
              <w:rPr>
                <w:rFonts w:ascii="Times New Roman" w:eastAsia="Times New Roman" w:hAnsi="Times New Roman" w:cs="Times New Roman"/>
                <w:noProof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 w:eastAsia="id-ID"/>
              </w:rPr>
              <w:t>KU</w:t>
            </w:r>
            <w:r w:rsidR="00C445C2">
              <w:rPr>
                <w:rFonts w:ascii="Times New Roman" w:eastAsia="Times New Roman" w:hAnsi="Times New Roman" w:cs="Times New Roman"/>
                <w:noProof/>
                <w:lang w:val="en-US" w:eastAsia="id-ID"/>
              </w:rPr>
              <w:t>11</w:t>
            </w:r>
          </w:p>
        </w:tc>
        <w:tc>
          <w:tcPr>
            <w:tcW w:w="1164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5150" w:rsidRPr="00200023" w:rsidRDefault="00C445C2" w:rsidP="003D51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Mamp</w:t>
            </w:r>
            <w:r w:rsidRPr="00200023">
              <w:rPr>
                <w:rFonts w:ascii="Times New Roman" w:eastAsia="Bookman Old Style" w:hAnsi="Times New Roman" w:cs="Times New Roman"/>
              </w:rPr>
              <w:t xml:space="preserve">u   </w:t>
            </w:r>
            <w:r w:rsidRPr="00200023">
              <w:rPr>
                <w:rFonts w:ascii="Times New Roman" w:eastAsia="Bookman Old Style" w:hAnsi="Times New Roman" w:cs="Times New Roman"/>
                <w:spacing w:val="20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b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e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r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komun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ik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a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s</w:t>
            </w:r>
            <w:r w:rsidRPr="00200023">
              <w:rPr>
                <w:rFonts w:ascii="Times New Roman" w:eastAsia="Bookman Old Style" w:hAnsi="Times New Roman" w:cs="Times New Roman"/>
              </w:rPr>
              <w:t xml:space="preserve">i   </w:t>
            </w:r>
            <w:r w:rsidRPr="00200023">
              <w:rPr>
                <w:rFonts w:ascii="Times New Roman" w:eastAsia="Bookman Old Style" w:hAnsi="Times New Roman" w:cs="Times New Roman"/>
                <w:spacing w:val="20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b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ai</w:t>
            </w:r>
            <w:r w:rsidRPr="00200023">
              <w:rPr>
                <w:rFonts w:ascii="Times New Roman" w:eastAsia="Bookman Old Style" w:hAnsi="Times New Roman" w:cs="Times New Roman"/>
              </w:rPr>
              <w:t xml:space="preserve">k   </w:t>
            </w:r>
            <w:r w:rsidRPr="00200023">
              <w:rPr>
                <w:rFonts w:ascii="Times New Roman" w:eastAsia="Bookman Old Style" w:hAnsi="Times New Roman" w:cs="Times New Roman"/>
                <w:spacing w:val="20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li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sa</w:t>
            </w:r>
            <w:r w:rsidRPr="00200023">
              <w:rPr>
                <w:rFonts w:ascii="Times New Roman" w:eastAsia="Bookman Old Style" w:hAnsi="Times New Roman" w:cs="Times New Roman"/>
              </w:rPr>
              <w:t xml:space="preserve">n   </w:t>
            </w:r>
            <w:r w:rsidRPr="00200023">
              <w:rPr>
                <w:rFonts w:ascii="Times New Roman" w:eastAsia="Bookman Old Style" w:hAnsi="Times New Roman" w:cs="Times New Roman"/>
                <w:spacing w:val="20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maupu</w:t>
            </w:r>
            <w:r w:rsidRPr="00200023">
              <w:rPr>
                <w:rFonts w:ascii="Times New Roman" w:eastAsia="Bookman Old Style" w:hAnsi="Times New Roman" w:cs="Times New Roman"/>
              </w:rPr>
              <w:t xml:space="preserve">n   </w:t>
            </w:r>
            <w:r w:rsidRPr="00200023">
              <w:rPr>
                <w:rFonts w:ascii="Times New Roman" w:eastAsia="Bookman Old Style" w:hAnsi="Times New Roman" w:cs="Times New Roman"/>
                <w:spacing w:val="18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t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uli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sa</w:t>
            </w:r>
            <w:r w:rsidRPr="00200023">
              <w:rPr>
                <w:rFonts w:ascii="Times New Roman" w:eastAsia="Bookman Old Style" w:hAnsi="Times New Roman" w:cs="Times New Roman"/>
              </w:rPr>
              <w:t xml:space="preserve">n   </w:t>
            </w:r>
            <w:r w:rsidRPr="00200023">
              <w:rPr>
                <w:rFonts w:ascii="Times New Roman" w:eastAsia="Bookman Old Style" w:hAnsi="Times New Roman" w:cs="Times New Roman"/>
                <w:spacing w:val="20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d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eng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a</w:t>
            </w:r>
            <w:r w:rsidRPr="00200023">
              <w:rPr>
                <w:rFonts w:ascii="Times New Roman" w:eastAsia="Bookman Old Style" w:hAnsi="Times New Roman" w:cs="Times New Roman"/>
              </w:rPr>
              <w:t xml:space="preserve">n 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me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n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ggu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n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aka</w:t>
            </w:r>
            <w:r w:rsidRPr="00200023">
              <w:rPr>
                <w:rFonts w:ascii="Times New Roman" w:eastAsia="Bookman Old Style" w:hAnsi="Times New Roman" w:cs="Times New Roman"/>
              </w:rPr>
              <w:t xml:space="preserve">n 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baha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s</w:t>
            </w:r>
            <w:r w:rsidRPr="00200023">
              <w:rPr>
                <w:rFonts w:ascii="Times New Roman" w:eastAsia="Bookman Old Style" w:hAnsi="Times New Roman" w:cs="Times New Roman"/>
              </w:rPr>
              <w:t>a</w:t>
            </w:r>
            <w:r w:rsidRPr="00200023">
              <w:rPr>
                <w:rFonts w:ascii="Times New Roman" w:eastAsia="Bookman Old Style" w:hAnsi="Times New Roman" w:cs="Times New Roman"/>
                <w:spacing w:val="2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A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ra</w:t>
            </w:r>
            <w:r w:rsidRPr="00200023">
              <w:rPr>
                <w:rFonts w:ascii="Times New Roman" w:eastAsia="Bookman Old Style" w:hAnsi="Times New Roman" w:cs="Times New Roman"/>
              </w:rPr>
              <w:t>b</w:t>
            </w:r>
            <w:r w:rsidRPr="00200023">
              <w:rPr>
                <w:rFonts w:ascii="Times New Roman" w:eastAsia="Bookman Old Style" w:hAnsi="Times New Roman" w:cs="Times New Roman"/>
                <w:spacing w:val="2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d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a</w:t>
            </w:r>
            <w:r w:rsidRPr="00200023">
              <w:rPr>
                <w:rFonts w:ascii="Times New Roman" w:eastAsia="Bookman Old Style" w:hAnsi="Times New Roman" w:cs="Times New Roman"/>
              </w:rPr>
              <w:t xml:space="preserve">n 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In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g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g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ri</w:t>
            </w:r>
            <w:r w:rsidRPr="00200023">
              <w:rPr>
                <w:rFonts w:ascii="Times New Roman" w:eastAsia="Bookman Old Style" w:hAnsi="Times New Roman" w:cs="Times New Roman"/>
              </w:rPr>
              <w:t>s</w:t>
            </w:r>
            <w:r w:rsidRPr="00200023">
              <w:rPr>
                <w:rFonts w:ascii="Times New Roman" w:eastAsia="Bookman Old Style" w:hAnsi="Times New Roman" w:cs="Times New Roman"/>
                <w:spacing w:val="2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da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la</w:t>
            </w:r>
            <w:r w:rsidRPr="00200023">
              <w:rPr>
                <w:rFonts w:ascii="Times New Roman" w:eastAsia="Bookman Old Style" w:hAnsi="Times New Roman" w:cs="Times New Roman"/>
              </w:rPr>
              <w:t>m</w:t>
            </w:r>
            <w:r w:rsidRPr="00200023">
              <w:rPr>
                <w:rFonts w:ascii="Times New Roman" w:eastAsia="Bookman Old Style" w:hAnsi="Times New Roman" w:cs="Times New Roman"/>
                <w:spacing w:val="2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p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e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r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k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em</w:t>
            </w:r>
            <w:r w:rsidRPr="00200023">
              <w:rPr>
                <w:rFonts w:ascii="Times New Roman" w:eastAsia="Bookman Old Style" w:hAnsi="Times New Roman" w:cs="Times New Roman"/>
                <w:spacing w:val="-1"/>
              </w:rPr>
              <w:t>b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anga</w:t>
            </w:r>
            <w:r w:rsidRPr="00200023">
              <w:rPr>
                <w:rFonts w:ascii="Times New Roman" w:eastAsia="Bookman Old Style" w:hAnsi="Times New Roman" w:cs="Times New Roman"/>
              </w:rPr>
              <w:t xml:space="preserve">n 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du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n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i</w:t>
            </w:r>
            <w:r w:rsidRPr="00200023">
              <w:rPr>
                <w:rFonts w:ascii="Times New Roman" w:eastAsia="Bookman Old Style" w:hAnsi="Times New Roman" w:cs="Times New Roman"/>
              </w:rPr>
              <w:t xml:space="preserve">a 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a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ka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d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emi</w:t>
            </w:r>
            <w:r w:rsidRPr="00200023">
              <w:rPr>
                <w:rFonts w:ascii="Times New Roman" w:eastAsia="Bookman Old Style" w:hAnsi="Times New Roman" w:cs="Times New Roman"/>
              </w:rPr>
              <w:t>k</w:t>
            </w:r>
            <w:r w:rsidRPr="00200023">
              <w:rPr>
                <w:rFonts w:ascii="Times New Roman" w:eastAsia="Bookman Old Style" w:hAnsi="Times New Roman" w:cs="Times New Roman"/>
                <w:spacing w:val="-9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da</w:t>
            </w:r>
            <w:r w:rsidRPr="00200023">
              <w:rPr>
                <w:rFonts w:ascii="Times New Roman" w:eastAsia="Bookman Old Style" w:hAnsi="Times New Roman" w:cs="Times New Roman"/>
              </w:rPr>
              <w:t>n</w:t>
            </w:r>
            <w:r w:rsidRPr="00200023">
              <w:rPr>
                <w:rFonts w:ascii="Times New Roman" w:eastAsia="Bookman Old Style" w:hAnsi="Times New Roman" w:cs="Times New Roman"/>
                <w:spacing w:val="-7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d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u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n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i</w:t>
            </w:r>
            <w:r w:rsidRPr="00200023">
              <w:rPr>
                <w:rFonts w:ascii="Times New Roman" w:eastAsia="Bookman Old Style" w:hAnsi="Times New Roman" w:cs="Times New Roman"/>
              </w:rPr>
              <w:t>a</w:t>
            </w:r>
            <w:r w:rsidRPr="00200023">
              <w:rPr>
                <w:rFonts w:ascii="Times New Roman" w:eastAsia="Bookman Old Style" w:hAnsi="Times New Roman" w:cs="Times New Roman"/>
                <w:spacing w:val="-7"/>
              </w:rPr>
              <w:t xml:space="preserve"> 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k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e</w:t>
            </w:r>
            <w:r w:rsidRPr="00200023">
              <w:rPr>
                <w:rFonts w:ascii="Times New Roman" w:eastAsia="Bookman Old Style" w:hAnsi="Times New Roman" w:cs="Times New Roman"/>
                <w:spacing w:val="-5"/>
              </w:rPr>
              <w:t>rj</w:t>
            </w:r>
            <w:r w:rsidRPr="00200023">
              <w:rPr>
                <w:rFonts w:ascii="Times New Roman" w:eastAsia="Bookman Old Style" w:hAnsi="Times New Roman" w:cs="Times New Roman"/>
                <w:spacing w:val="-2"/>
              </w:rPr>
              <w:t>a</w:t>
            </w:r>
          </w:p>
        </w:tc>
      </w:tr>
      <w:tr w:rsidR="00C445C2" w:rsidRPr="009807CD" w:rsidTr="003D5150">
        <w:tc>
          <w:tcPr>
            <w:tcW w:w="1980" w:type="dxa"/>
            <w:gridSpan w:val="3"/>
            <w:vMerge/>
            <w:shd w:val="clear" w:color="auto" w:fill="auto"/>
          </w:tcPr>
          <w:p w:rsidR="00C445C2" w:rsidRPr="009807CD" w:rsidRDefault="00C445C2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5C2" w:rsidRPr="009807CD" w:rsidRDefault="00C445C2" w:rsidP="003D5150">
            <w:pPr>
              <w:tabs>
                <w:tab w:val="left" w:pos="599"/>
              </w:tabs>
              <w:autoSpaceDE w:val="0"/>
              <w:autoSpaceDN w:val="0"/>
              <w:spacing w:after="0" w:line="240" w:lineRule="auto"/>
              <w:ind w:left="599" w:hanging="599"/>
              <w:rPr>
                <w:rFonts w:ascii="Times New Roman" w:eastAsia="Times New Roman" w:hAnsi="Times New Roman" w:cs="Times New Roman"/>
                <w:noProof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 w:eastAsia="id-ID"/>
              </w:rPr>
              <w:t>KU 16</w:t>
            </w:r>
          </w:p>
        </w:tc>
        <w:tc>
          <w:tcPr>
            <w:tcW w:w="1164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45C2" w:rsidRPr="00200023" w:rsidRDefault="00C445C2" w:rsidP="003D5150">
            <w:pPr>
              <w:spacing w:after="0" w:line="240" w:lineRule="auto"/>
              <w:jc w:val="both"/>
              <w:rPr>
                <w:rFonts w:ascii="Times New Roman" w:eastAsia="Bookman Old Style" w:hAnsi="Times New Roman" w:cs="Times New Roman"/>
                <w:spacing w:val="-2"/>
              </w:rPr>
            </w:pPr>
            <w:r w:rsidRPr="00200023">
              <w:rPr>
                <w:rFonts w:ascii="Times New Roman" w:hAnsi="Times New Roman" w:cs="Times New Roman"/>
              </w:rPr>
              <w:t>Mampu berkomunikasi  baik lisan maupun tulisan dengan menggunakan bahasa arab dan inggris dalam pe</w:t>
            </w:r>
            <w:r w:rsidRPr="00200023">
              <w:rPr>
                <w:rFonts w:ascii="Times New Roman" w:hAnsi="Times New Roman" w:cs="Times New Roman"/>
                <w:lang w:val="id-ID"/>
              </w:rPr>
              <w:t>ng</w:t>
            </w:r>
            <w:r w:rsidRPr="00200023">
              <w:rPr>
                <w:rFonts w:ascii="Times New Roman" w:hAnsi="Times New Roman" w:cs="Times New Roman"/>
              </w:rPr>
              <w:t>embangan</w:t>
            </w:r>
            <w:r w:rsidRPr="00200023">
              <w:rPr>
                <w:rFonts w:ascii="Times New Roman" w:hAnsi="Times New Roman" w:cs="Times New Roman"/>
                <w:lang w:val="id-ID"/>
              </w:rPr>
              <w:t xml:space="preserve"> ilmu al-</w:t>
            </w:r>
            <w:r w:rsidR="00CB09DF" w:rsidRPr="000825EA">
              <w:rPr>
                <w:sz w:val="24"/>
                <w:szCs w:val="24"/>
                <w:lang w:val="id-ID"/>
              </w:rPr>
              <w:t xml:space="preserve"> </w:t>
            </w:r>
            <w:r w:rsidR="00CB09DF" w:rsidRPr="00CB09DF">
              <w:rPr>
                <w:rFonts w:ascii="Times New Roman" w:eastAsia="Calibri" w:hAnsi="Times New Roman" w:cs="Times New Roman"/>
                <w:lang w:val="id-ID"/>
              </w:rPr>
              <w:t>dakwah dan manajemen</w:t>
            </w:r>
          </w:p>
        </w:tc>
      </w:tr>
      <w:tr w:rsidR="003D5150" w:rsidRPr="009807CD" w:rsidTr="003D5150">
        <w:trPr>
          <w:trHeight w:val="296"/>
        </w:trPr>
        <w:tc>
          <w:tcPr>
            <w:tcW w:w="1980" w:type="dxa"/>
            <w:gridSpan w:val="3"/>
            <w:vMerge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E7E6E6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 w:eastAsia="id-ID"/>
              </w:rPr>
              <w:t>CPMK</w:t>
            </w:r>
          </w:p>
        </w:tc>
        <w:tc>
          <w:tcPr>
            <w:tcW w:w="10090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id-ID" w:eastAsia="id-ID"/>
              </w:rPr>
            </w:pPr>
          </w:p>
        </w:tc>
      </w:tr>
      <w:tr w:rsidR="003D5150" w:rsidRPr="009807CD" w:rsidTr="003D5150">
        <w:tc>
          <w:tcPr>
            <w:tcW w:w="1980" w:type="dxa"/>
            <w:gridSpan w:val="3"/>
            <w:vMerge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3D5150" w:rsidRPr="009807CD" w:rsidRDefault="003D5150" w:rsidP="003D5150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>CPMK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1</w:t>
            </w:r>
          </w:p>
        </w:tc>
        <w:tc>
          <w:tcPr>
            <w:tcW w:w="11648" w:type="dxa"/>
            <w:gridSpan w:val="12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3D5150" w:rsidRPr="00200023" w:rsidRDefault="00CC0FB1" w:rsidP="00C2338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>Mahasiswa m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ampu</w:t>
            </w:r>
            <w:r w:rsidR="003D5150" w:rsidRPr="00200023">
              <w:rPr>
                <w:rFonts w:ascii="Times New Roman" w:eastAsia="Times New Roman" w:hAnsi="Times New Roman" w:cs="Times New Roman"/>
                <w:noProof/>
                <w:lang w:val="id-ID"/>
              </w:rPr>
              <w:t xml:space="preserve"> menjelaskan </w:t>
            </w:r>
            <w:r w:rsidR="003D5150" w:rsidRPr="00200023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berbagai konsep dan teori-teori </w:t>
            </w:r>
            <w:r w:rsidR="00C23384" w:rsidRPr="00200023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dasar </w:t>
            </w:r>
            <w:r w:rsidR="003D5150" w:rsidRPr="00200023">
              <w:rPr>
                <w:rFonts w:ascii="Times New Roman" w:eastAsia="Times New Roman" w:hAnsi="Times New Roman" w:cs="Times New Roman"/>
                <w:noProof/>
                <w:lang w:val="en-US"/>
              </w:rPr>
              <w:t>Bahasa Inggris</w:t>
            </w:r>
            <w:r w:rsidR="00C23384" w:rsidRPr="00200023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baik lisan maupun tulisan </w:t>
            </w:r>
            <w:r w:rsidR="003D5150" w:rsidRPr="00200023">
              <w:rPr>
                <w:rFonts w:ascii="Times New Roman" w:eastAsia="Times New Roman" w:hAnsi="Times New Roman" w:cs="Times New Roman"/>
                <w:noProof/>
                <w:lang w:val="id-ID"/>
              </w:rPr>
              <w:t>(</w:t>
            </w:r>
            <w:r w:rsidR="00C23384" w:rsidRPr="00200023">
              <w:rPr>
                <w:rFonts w:ascii="Times New Roman" w:eastAsia="Times New Roman" w:hAnsi="Times New Roman" w:cs="Times New Roman"/>
                <w:noProof/>
                <w:lang w:val="en-US"/>
              </w:rPr>
              <w:t>S9, P3</w:t>
            </w:r>
            <w:r w:rsidR="003D5150" w:rsidRPr="00200023">
              <w:rPr>
                <w:rFonts w:ascii="Times New Roman" w:eastAsia="Times New Roman" w:hAnsi="Times New Roman" w:cs="Times New Roman"/>
                <w:noProof/>
                <w:lang w:val="id-ID"/>
              </w:rPr>
              <w:t xml:space="preserve">) </w:t>
            </w:r>
          </w:p>
        </w:tc>
      </w:tr>
      <w:tr w:rsidR="003D5150" w:rsidRPr="009807CD" w:rsidTr="003D5150">
        <w:tc>
          <w:tcPr>
            <w:tcW w:w="1980" w:type="dxa"/>
            <w:gridSpan w:val="3"/>
            <w:vMerge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3D5150" w:rsidRPr="009807CD" w:rsidRDefault="003D5150" w:rsidP="003D5150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CPMK2</w:t>
            </w:r>
          </w:p>
        </w:tc>
        <w:tc>
          <w:tcPr>
            <w:tcW w:w="11648" w:type="dxa"/>
            <w:gridSpan w:val="12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3D5150" w:rsidRPr="00200023" w:rsidRDefault="00CC0FB1" w:rsidP="00C2338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>Mahasiswa m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ampu</w:t>
            </w:r>
            <w:r w:rsidR="003D5150" w:rsidRPr="00200023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</w:t>
            </w:r>
            <w:r w:rsidR="00C23384" w:rsidRPr="00200023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berkomunikasi dengan menggunakan </w:t>
            </w:r>
            <w:r w:rsidR="003D5150" w:rsidRPr="00200023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bahasa inggris </w:t>
            </w:r>
            <w:r w:rsidR="00C23384" w:rsidRPr="00200023">
              <w:rPr>
                <w:rFonts w:ascii="Times New Roman" w:eastAsia="Times New Roman" w:hAnsi="Times New Roman" w:cs="Times New Roman"/>
                <w:noProof/>
                <w:lang w:val="en-US"/>
              </w:rPr>
              <w:t>secara lisan maupun tulisan  dalam perkembangan dunia akademik dan dunia kerja</w:t>
            </w:r>
            <w:r w:rsidR="003D5150" w:rsidRPr="00200023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</w:t>
            </w:r>
            <w:r w:rsidR="003D5150" w:rsidRPr="00200023">
              <w:rPr>
                <w:rFonts w:ascii="Times New Roman" w:eastAsia="Times New Roman" w:hAnsi="Times New Roman" w:cs="Times New Roman"/>
                <w:noProof/>
                <w:lang w:val="id-ID"/>
              </w:rPr>
              <w:t>(S</w:t>
            </w:r>
            <w:r w:rsidR="003D5150" w:rsidRPr="00200023">
              <w:rPr>
                <w:rFonts w:ascii="Times New Roman" w:eastAsia="Times New Roman" w:hAnsi="Times New Roman" w:cs="Times New Roman"/>
                <w:noProof/>
                <w:lang w:val="en-US"/>
              </w:rPr>
              <w:t>9</w:t>
            </w:r>
            <w:r w:rsidR="003D5150" w:rsidRPr="00200023">
              <w:rPr>
                <w:rFonts w:ascii="Times New Roman" w:eastAsia="Times New Roman" w:hAnsi="Times New Roman" w:cs="Times New Roman"/>
                <w:noProof/>
                <w:lang w:val="id-ID"/>
              </w:rPr>
              <w:t>, P</w:t>
            </w:r>
            <w:r w:rsidR="00C23384" w:rsidRPr="00200023">
              <w:rPr>
                <w:rFonts w:ascii="Times New Roman" w:eastAsia="Times New Roman" w:hAnsi="Times New Roman" w:cs="Times New Roman"/>
                <w:noProof/>
                <w:lang w:val="en-US"/>
              </w:rPr>
              <w:t>3</w:t>
            </w:r>
            <w:r w:rsidR="003D5150" w:rsidRPr="00200023">
              <w:rPr>
                <w:rFonts w:ascii="Times New Roman" w:eastAsia="Times New Roman" w:hAnsi="Times New Roman" w:cs="Times New Roman"/>
                <w:noProof/>
                <w:lang w:val="id-ID"/>
              </w:rPr>
              <w:t>, KU</w:t>
            </w:r>
            <w:r w:rsidR="00C23384" w:rsidRPr="00200023">
              <w:rPr>
                <w:rFonts w:ascii="Times New Roman" w:eastAsia="Times New Roman" w:hAnsi="Times New Roman" w:cs="Times New Roman"/>
                <w:noProof/>
                <w:lang w:val="en-US"/>
              </w:rPr>
              <w:t>11</w:t>
            </w:r>
            <w:r w:rsidR="003D5150" w:rsidRPr="00200023">
              <w:rPr>
                <w:rFonts w:ascii="Times New Roman" w:eastAsia="Times New Roman" w:hAnsi="Times New Roman" w:cs="Times New Roman"/>
                <w:noProof/>
                <w:lang w:val="id-ID"/>
              </w:rPr>
              <w:t>);</w:t>
            </w:r>
          </w:p>
        </w:tc>
      </w:tr>
      <w:tr w:rsidR="003D5150" w:rsidRPr="009807CD" w:rsidTr="003D5150">
        <w:tc>
          <w:tcPr>
            <w:tcW w:w="1980" w:type="dxa"/>
            <w:gridSpan w:val="3"/>
            <w:vMerge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3D5150" w:rsidRPr="009807CD" w:rsidRDefault="003D5150" w:rsidP="003D5150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CPMK3</w:t>
            </w:r>
          </w:p>
        </w:tc>
        <w:tc>
          <w:tcPr>
            <w:tcW w:w="11648" w:type="dxa"/>
            <w:gridSpan w:val="12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3D5150" w:rsidRPr="00200023" w:rsidRDefault="00CC0FB1" w:rsidP="004A06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>Mahasiswa m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ampu</w:t>
            </w:r>
            <w:r w:rsidR="00C23384" w:rsidRPr="00200023">
              <w:rPr>
                <w:rFonts w:ascii="Times New Roman" w:hAnsi="Times New Roman" w:cs="Times New Roman"/>
              </w:rPr>
              <w:t xml:space="preserve"> </w:t>
            </w:r>
            <w:r w:rsidR="004A0664" w:rsidRPr="00200023">
              <w:rPr>
                <w:rFonts w:ascii="Times New Roman" w:hAnsi="Times New Roman" w:cs="Times New Roman"/>
              </w:rPr>
              <w:t xml:space="preserve">memahami dan </w:t>
            </w:r>
            <w:r w:rsidR="00C23384" w:rsidRPr="00200023">
              <w:rPr>
                <w:rFonts w:ascii="Times New Roman" w:hAnsi="Times New Roman" w:cs="Times New Roman"/>
              </w:rPr>
              <w:t xml:space="preserve">menghasilkan tulisan akademik  </w:t>
            </w:r>
            <w:r w:rsidR="004A0664" w:rsidRPr="00200023">
              <w:rPr>
                <w:rFonts w:ascii="Times New Roman" w:hAnsi="Times New Roman" w:cs="Times New Roman"/>
              </w:rPr>
              <w:t xml:space="preserve">dalam </w:t>
            </w:r>
            <w:r w:rsidR="00C23384" w:rsidRPr="00200023">
              <w:rPr>
                <w:rFonts w:ascii="Times New Roman" w:hAnsi="Times New Roman" w:cs="Times New Roman"/>
              </w:rPr>
              <w:t>bahasa Inggris</w:t>
            </w:r>
            <w:r w:rsidR="00C23384" w:rsidRPr="00200023">
              <w:rPr>
                <w:rFonts w:ascii="Times New Roman" w:eastAsia="Times New Roman" w:hAnsi="Times New Roman" w:cs="Times New Roman"/>
                <w:noProof/>
                <w:lang w:val="id-ID"/>
              </w:rPr>
              <w:t xml:space="preserve"> </w:t>
            </w:r>
            <w:r w:rsidR="003D5150" w:rsidRPr="00200023">
              <w:rPr>
                <w:rFonts w:ascii="Times New Roman" w:eastAsia="Times New Roman" w:hAnsi="Times New Roman" w:cs="Times New Roman"/>
                <w:noProof/>
                <w:lang w:val="id-ID"/>
              </w:rPr>
              <w:t>(S</w:t>
            </w:r>
            <w:r w:rsidR="003D5150" w:rsidRPr="00200023">
              <w:rPr>
                <w:rFonts w:ascii="Times New Roman" w:eastAsia="Times New Roman" w:hAnsi="Times New Roman" w:cs="Times New Roman"/>
                <w:noProof/>
                <w:lang w:val="en-US"/>
              </w:rPr>
              <w:t>9</w:t>
            </w:r>
            <w:r w:rsidR="003D5150" w:rsidRPr="00200023">
              <w:rPr>
                <w:rFonts w:ascii="Times New Roman" w:eastAsia="Times New Roman" w:hAnsi="Times New Roman" w:cs="Times New Roman"/>
                <w:noProof/>
                <w:lang w:val="id-ID"/>
              </w:rPr>
              <w:t>, P</w:t>
            </w:r>
            <w:r w:rsidR="004A0664" w:rsidRPr="00200023">
              <w:rPr>
                <w:rFonts w:ascii="Times New Roman" w:eastAsia="Times New Roman" w:hAnsi="Times New Roman" w:cs="Times New Roman"/>
                <w:noProof/>
                <w:lang w:val="en-US"/>
              </w:rPr>
              <w:t>3</w:t>
            </w:r>
            <w:r w:rsidR="003D5150" w:rsidRPr="00200023">
              <w:rPr>
                <w:rFonts w:ascii="Times New Roman" w:eastAsia="Times New Roman" w:hAnsi="Times New Roman" w:cs="Times New Roman"/>
                <w:noProof/>
                <w:lang w:val="id-ID"/>
              </w:rPr>
              <w:t>, KU</w:t>
            </w:r>
            <w:r w:rsidR="004A0664" w:rsidRPr="00200023">
              <w:rPr>
                <w:rFonts w:ascii="Times New Roman" w:eastAsia="Times New Roman" w:hAnsi="Times New Roman" w:cs="Times New Roman"/>
                <w:noProof/>
                <w:lang w:val="en-US"/>
              </w:rPr>
              <w:t>11</w:t>
            </w:r>
            <w:r w:rsidR="003D5150" w:rsidRPr="00200023">
              <w:rPr>
                <w:rFonts w:ascii="Times New Roman" w:eastAsia="Times New Roman" w:hAnsi="Times New Roman" w:cs="Times New Roman"/>
                <w:noProof/>
                <w:lang w:val="id-ID"/>
              </w:rPr>
              <w:t>);</w:t>
            </w:r>
          </w:p>
        </w:tc>
      </w:tr>
      <w:tr w:rsidR="003D5150" w:rsidRPr="009807CD" w:rsidTr="003D5150">
        <w:tc>
          <w:tcPr>
            <w:tcW w:w="1980" w:type="dxa"/>
            <w:gridSpan w:val="3"/>
            <w:vMerge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3D5150" w:rsidRPr="009807CD" w:rsidRDefault="003D5150" w:rsidP="003D5150">
            <w:pPr>
              <w:spacing w:after="0" w:line="256" w:lineRule="auto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CPMK</w:t>
            </w: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>4</w:t>
            </w:r>
          </w:p>
        </w:tc>
        <w:tc>
          <w:tcPr>
            <w:tcW w:w="11648" w:type="dxa"/>
            <w:gridSpan w:val="12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3D5150" w:rsidRPr="00200023" w:rsidRDefault="00CC0FB1" w:rsidP="004A06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>Mahasiswa m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ampu</w:t>
            </w:r>
            <w:r w:rsidR="00C23384" w:rsidRPr="00200023">
              <w:rPr>
                <w:rFonts w:ascii="Times New Roman" w:hAnsi="Times New Roman" w:cs="Times New Roman"/>
              </w:rPr>
              <w:t xml:space="preserve"> berkomunikasi  baik lisan maupun tulisan dengan menggunakan</w:t>
            </w:r>
            <w:r w:rsidR="00C23384" w:rsidRPr="0020002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D5150" w:rsidRPr="00200023">
              <w:rPr>
                <w:rFonts w:ascii="Times New Roman" w:hAnsi="Times New Roman" w:cs="Times New Roman"/>
                <w:color w:val="000000"/>
              </w:rPr>
              <w:t>bahasa inggris</w:t>
            </w:r>
            <w:r w:rsidR="004A0664" w:rsidRPr="0020002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A0664" w:rsidRPr="00200023">
              <w:rPr>
                <w:rFonts w:ascii="Times New Roman" w:hAnsi="Times New Roman" w:cs="Times New Roman"/>
              </w:rPr>
              <w:t>dalam pe</w:t>
            </w:r>
            <w:r w:rsidR="004A0664" w:rsidRPr="00200023">
              <w:rPr>
                <w:rFonts w:ascii="Times New Roman" w:hAnsi="Times New Roman" w:cs="Times New Roman"/>
                <w:lang w:val="id-ID"/>
              </w:rPr>
              <w:t>ng</w:t>
            </w:r>
            <w:r w:rsidR="004A0664" w:rsidRPr="00200023">
              <w:rPr>
                <w:rFonts w:ascii="Times New Roman" w:hAnsi="Times New Roman" w:cs="Times New Roman"/>
              </w:rPr>
              <w:t>embangan</w:t>
            </w:r>
            <w:r w:rsidR="004A0664" w:rsidRPr="00200023">
              <w:rPr>
                <w:rFonts w:ascii="Times New Roman" w:hAnsi="Times New Roman" w:cs="Times New Roman"/>
                <w:lang w:val="id-ID"/>
              </w:rPr>
              <w:t xml:space="preserve"> ilmu </w:t>
            </w:r>
            <w:r w:rsidR="00CB09DF" w:rsidRPr="00CB09DF">
              <w:rPr>
                <w:rFonts w:ascii="Times New Roman" w:eastAsia="Calibri" w:hAnsi="Times New Roman" w:cs="Times New Roman"/>
                <w:lang w:val="id-ID"/>
              </w:rPr>
              <w:t>dakwah dan manajemen</w:t>
            </w:r>
            <w:r w:rsidR="00CB09DF" w:rsidRPr="00200023">
              <w:rPr>
                <w:rFonts w:ascii="Times New Roman" w:eastAsia="Times New Roman" w:hAnsi="Times New Roman" w:cs="Times New Roman"/>
                <w:noProof/>
                <w:lang w:val="id-ID"/>
              </w:rPr>
              <w:t xml:space="preserve"> </w:t>
            </w:r>
            <w:r w:rsidR="003D5150" w:rsidRPr="00200023">
              <w:rPr>
                <w:rFonts w:ascii="Times New Roman" w:eastAsia="Times New Roman" w:hAnsi="Times New Roman" w:cs="Times New Roman"/>
                <w:noProof/>
                <w:lang w:val="id-ID"/>
              </w:rPr>
              <w:t>(S</w:t>
            </w:r>
            <w:r w:rsidR="003D5150" w:rsidRPr="00200023">
              <w:rPr>
                <w:rFonts w:ascii="Times New Roman" w:eastAsia="Times New Roman" w:hAnsi="Times New Roman" w:cs="Times New Roman"/>
                <w:noProof/>
                <w:lang w:val="en-US"/>
              </w:rPr>
              <w:t>9</w:t>
            </w:r>
            <w:r w:rsidR="003D5150" w:rsidRPr="00200023">
              <w:rPr>
                <w:rFonts w:ascii="Times New Roman" w:eastAsia="Times New Roman" w:hAnsi="Times New Roman" w:cs="Times New Roman"/>
                <w:noProof/>
                <w:lang w:val="id-ID"/>
              </w:rPr>
              <w:t>, P</w:t>
            </w:r>
            <w:r w:rsidR="004A0664" w:rsidRPr="00200023">
              <w:rPr>
                <w:rFonts w:ascii="Times New Roman" w:eastAsia="Times New Roman" w:hAnsi="Times New Roman" w:cs="Times New Roman"/>
                <w:noProof/>
                <w:lang w:val="en-US"/>
              </w:rPr>
              <w:t>3</w:t>
            </w:r>
            <w:r w:rsidR="004A0664" w:rsidRPr="00200023">
              <w:rPr>
                <w:rFonts w:ascii="Times New Roman" w:eastAsia="Times New Roman" w:hAnsi="Times New Roman" w:cs="Times New Roman"/>
                <w:noProof/>
                <w:lang w:val="id-ID"/>
              </w:rPr>
              <w:t>, K</w:t>
            </w:r>
            <w:r w:rsidR="004A0664" w:rsidRPr="00200023">
              <w:rPr>
                <w:rFonts w:ascii="Times New Roman" w:eastAsia="Times New Roman" w:hAnsi="Times New Roman" w:cs="Times New Roman"/>
                <w:noProof/>
                <w:lang w:val="en-US"/>
              </w:rPr>
              <w:t>U11</w:t>
            </w:r>
            <w:r w:rsidR="004A0664" w:rsidRPr="00200023">
              <w:rPr>
                <w:rFonts w:ascii="Times New Roman" w:eastAsia="Times New Roman" w:hAnsi="Times New Roman" w:cs="Times New Roman"/>
                <w:noProof/>
                <w:lang w:val="id-ID"/>
              </w:rPr>
              <w:t>,K</w:t>
            </w:r>
            <w:r w:rsidR="004A0664" w:rsidRPr="00200023">
              <w:rPr>
                <w:rFonts w:ascii="Times New Roman" w:eastAsia="Times New Roman" w:hAnsi="Times New Roman" w:cs="Times New Roman"/>
                <w:noProof/>
                <w:lang w:val="en-US"/>
              </w:rPr>
              <w:t>U</w:t>
            </w:r>
            <w:r w:rsidR="003D5150" w:rsidRPr="00200023">
              <w:rPr>
                <w:rFonts w:ascii="Times New Roman" w:eastAsia="Times New Roman" w:hAnsi="Times New Roman" w:cs="Times New Roman"/>
                <w:noProof/>
                <w:lang w:val="en-US"/>
              </w:rPr>
              <w:t>1</w:t>
            </w:r>
            <w:r w:rsidR="004A0664" w:rsidRPr="00200023">
              <w:rPr>
                <w:rFonts w:ascii="Times New Roman" w:eastAsia="Times New Roman" w:hAnsi="Times New Roman" w:cs="Times New Roman"/>
                <w:noProof/>
                <w:lang w:val="en-US"/>
              </w:rPr>
              <w:t>6</w:t>
            </w:r>
            <w:r w:rsidR="003D5150" w:rsidRPr="00200023">
              <w:rPr>
                <w:rFonts w:ascii="Times New Roman" w:eastAsia="Times New Roman" w:hAnsi="Times New Roman" w:cs="Times New Roman"/>
                <w:noProof/>
                <w:lang w:val="id-ID"/>
              </w:rPr>
              <w:t>);</w:t>
            </w:r>
          </w:p>
        </w:tc>
      </w:tr>
      <w:tr w:rsidR="003D5150" w:rsidRPr="009807CD" w:rsidTr="003D5150">
        <w:trPr>
          <w:trHeight w:val="535"/>
        </w:trPr>
        <w:tc>
          <w:tcPr>
            <w:tcW w:w="1980" w:type="dxa"/>
            <w:gridSpan w:val="3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Diskripsi Singkat MK</w:t>
            </w:r>
          </w:p>
        </w:tc>
        <w:tc>
          <w:tcPr>
            <w:tcW w:w="12782" w:type="dxa"/>
            <w:gridSpan w:val="13"/>
            <w:tcBorders>
              <w:top w:val="single" w:sz="4" w:space="0" w:color="000000"/>
            </w:tcBorders>
            <w:shd w:val="clear" w:color="auto" w:fill="auto"/>
          </w:tcPr>
          <w:p w:rsidR="003D5150" w:rsidRPr="004A0664" w:rsidRDefault="004A0664" w:rsidP="004A066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A0664">
              <w:rPr>
                <w:rFonts w:ascii="Times New Roman" w:hAnsi="Times New Roman"/>
              </w:rPr>
              <w:t>Mata kuliah ini memberikan pemahaman kepada mahasiswa tentang keterampilan dasar dalam Bahasa Inggris</w:t>
            </w:r>
            <w:r>
              <w:rPr>
                <w:rFonts w:ascii="Times New Roman" w:hAnsi="Times New Roman"/>
              </w:rPr>
              <w:t xml:space="preserve"> ( tatabahasa) </w:t>
            </w:r>
            <w:r w:rsidRPr="004A0664">
              <w:rPr>
                <w:rFonts w:ascii="Times New Roman" w:hAnsi="Times New Roman"/>
              </w:rPr>
              <w:t xml:space="preserve"> dan meningkatkan serta mengembangkan kemampuan mahasiswa dalam berkomunikasi, menulis</w:t>
            </w:r>
            <w:r>
              <w:rPr>
                <w:rFonts w:ascii="Times New Roman" w:hAnsi="Times New Roman"/>
              </w:rPr>
              <w:t xml:space="preserve">, </w:t>
            </w:r>
            <w:r w:rsidRPr="004A0664">
              <w:rPr>
                <w:rFonts w:ascii="Times New Roman" w:hAnsi="Times New Roman"/>
              </w:rPr>
              <w:t>membaca dan  memahami  teks berbahasa Inggris</w:t>
            </w:r>
          </w:p>
        </w:tc>
      </w:tr>
      <w:tr w:rsidR="003D5150" w:rsidRPr="009807CD" w:rsidTr="003D5150">
        <w:trPr>
          <w:trHeight w:val="3505"/>
        </w:trPr>
        <w:tc>
          <w:tcPr>
            <w:tcW w:w="1980" w:type="dxa"/>
            <w:gridSpan w:val="3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lastRenderedPageBreak/>
              <w:t>Bahan Kajian (Materi pembelajaran)</w:t>
            </w:r>
          </w:p>
        </w:tc>
        <w:tc>
          <w:tcPr>
            <w:tcW w:w="12782" w:type="dxa"/>
            <w:gridSpan w:val="13"/>
            <w:tcBorders>
              <w:top w:val="single" w:sz="4" w:space="0" w:color="000000"/>
            </w:tcBorders>
            <w:shd w:val="clear" w:color="auto" w:fill="auto"/>
          </w:tcPr>
          <w:p w:rsidR="003D5150" w:rsidRDefault="004A0664" w:rsidP="0006484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540" w:hanging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Introducing self and others</w:t>
            </w:r>
          </w:p>
          <w:p w:rsidR="004A0664" w:rsidRPr="009807CD" w:rsidRDefault="004A0664" w:rsidP="0006484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540" w:hanging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Greeting and leave taking</w:t>
            </w:r>
          </w:p>
          <w:p w:rsidR="004A0664" w:rsidRDefault="004A0664" w:rsidP="0006484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540" w:hanging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Telling the time </w:t>
            </w:r>
          </w:p>
          <w:p w:rsidR="004A0664" w:rsidRDefault="004A0664" w:rsidP="0006484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540" w:hanging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Noun and pronoun</w:t>
            </w:r>
          </w:p>
          <w:p w:rsidR="001B7BC6" w:rsidRDefault="004A0664" w:rsidP="0006484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540" w:hanging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Verb </w:t>
            </w:r>
          </w:p>
          <w:p w:rsidR="004A0664" w:rsidRDefault="001B7BC6" w:rsidP="0006484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540" w:hanging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Adjective </w:t>
            </w:r>
            <w:r w:rsidR="004A0664">
              <w:rPr>
                <w:rFonts w:ascii="Times New Roman" w:hAnsi="Times New Roman" w:cs="Times New Roman"/>
              </w:rPr>
              <w:t>and adverb</w:t>
            </w:r>
          </w:p>
          <w:p w:rsidR="003D5150" w:rsidRDefault="004A0664" w:rsidP="0006484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540" w:hanging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Modal auxiliaries; offering and requesting</w:t>
            </w:r>
          </w:p>
          <w:p w:rsidR="004A0664" w:rsidRDefault="004A0664" w:rsidP="0006484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540" w:hanging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Present tense ; describing things, places, people</w:t>
            </w:r>
          </w:p>
          <w:p w:rsidR="004A0664" w:rsidRDefault="004A0664" w:rsidP="0006484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540" w:hanging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past tense ; retelling stories</w:t>
            </w:r>
          </w:p>
          <w:p w:rsidR="004A0664" w:rsidRDefault="004A0664" w:rsidP="0006484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540" w:hanging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Simple progressive tense </w:t>
            </w:r>
          </w:p>
          <w:p w:rsidR="004A0664" w:rsidRDefault="004A0664" w:rsidP="0006484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540" w:hanging="4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Simple future tense; telling planning</w:t>
            </w:r>
          </w:p>
          <w:p w:rsidR="009B2433" w:rsidRDefault="008D0C36" w:rsidP="0006484C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540" w:hanging="450"/>
              <w:rPr>
                <w:rFonts w:ascii="Times New Roman" w:hAnsi="Times New Roman" w:cs="Times New Roman"/>
              </w:rPr>
            </w:pPr>
            <w:r w:rsidRPr="009B2433">
              <w:rPr>
                <w:rFonts w:ascii="Times New Roman" w:hAnsi="Times New Roman" w:cs="Times New Roman"/>
              </w:rPr>
              <w:t xml:space="preserve">Reading text: </w:t>
            </w:r>
            <w:r w:rsidR="0035431F" w:rsidRPr="0035431F">
              <w:rPr>
                <w:rFonts w:ascii="Times New Roman" w:hAnsi="Times New Roman" w:cs="Times New Roman"/>
              </w:rPr>
              <w:t>Paradigm and Orientation of the Enlightening Islamic Preaching</w:t>
            </w:r>
          </w:p>
          <w:p w:rsidR="008D0C36" w:rsidRPr="00C5009D" w:rsidRDefault="008D0C36" w:rsidP="00C5009D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540" w:hanging="450"/>
              <w:rPr>
                <w:rFonts w:ascii="Times New Roman" w:hAnsi="Times New Roman" w:cs="Times New Roman"/>
              </w:rPr>
            </w:pPr>
            <w:r w:rsidRPr="009B2433">
              <w:rPr>
                <w:rFonts w:ascii="Times New Roman" w:hAnsi="Times New Roman" w:cs="Times New Roman"/>
              </w:rPr>
              <w:t>Reading text :</w:t>
            </w:r>
            <w:r w:rsidR="009B2433">
              <w:rPr>
                <w:rFonts w:ascii="Times New Roman" w:hAnsi="Times New Roman" w:cs="Times New Roman"/>
              </w:rPr>
              <w:t xml:space="preserve"> </w:t>
            </w:r>
            <w:r w:rsidR="0035431F" w:rsidRPr="0035431F">
              <w:rPr>
                <w:rFonts w:ascii="Times New Roman" w:hAnsi="Times New Roman" w:cs="Times New Roman"/>
              </w:rPr>
              <w:t>The Strategies and Subject Matters of the Enlightening Islamic Preaching</w:t>
            </w:r>
            <w:r w:rsidR="00C5009D">
              <w:rPr>
                <w:rFonts w:ascii="Times New Roman" w:hAnsi="Times New Roman" w:cs="Times New Roman"/>
              </w:rPr>
              <w:t xml:space="preserve"> &amp; </w:t>
            </w:r>
            <w:r w:rsidR="0035431F" w:rsidRPr="00C5009D">
              <w:rPr>
                <w:rFonts w:ascii="Times New Roman" w:hAnsi="Times New Roman" w:cs="Times New Roman"/>
              </w:rPr>
              <w:t>Approaches and Methods of the Enlightening Islamic Preaching</w:t>
            </w:r>
          </w:p>
        </w:tc>
      </w:tr>
      <w:tr w:rsidR="003D5150" w:rsidRPr="009807CD" w:rsidTr="003D5150">
        <w:tc>
          <w:tcPr>
            <w:tcW w:w="1980" w:type="dxa"/>
            <w:gridSpan w:val="3"/>
            <w:vMerge w:val="restart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Pustaka</w:t>
            </w:r>
          </w:p>
        </w:tc>
        <w:tc>
          <w:tcPr>
            <w:tcW w:w="2661" w:type="dxa"/>
            <w:gridSpan w:val="3"/>
            <w:tcBorders>
              <w:bottom w:val="single" w:sz="8" w:space="0" w:color="auto"/>
            </w:tcBorders>
            <w:shd w:val="clear" w:color="auto" w:fill="E7E6E6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Utama:</w:t>
            </w:r>
          </w:p>
        </w:tc>
        <w:tc>
          <w:tcPr>
            <w:tcW w:w="10121" w:type="dxa"/>
            <w:gridSpan w:val="10"/>
            <w:tcBorders>
              <w:top w:val="nil"/>
              <w:bottom w:val="single" w:sz="4" w:space="0" w:color="FFFFFF"/>
            </w:tcBorders>
            <w:shd w:val="clear" w:color="auto" w:fill="auto"/>
          </w:tcPr>
          <w:p w:rsidR="002207BF" w:rsidRPr="002207BF" w:rsidRDefault="002207BF" w:rsidP="002207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</w:pPr>
          </w:p>
        </w:tc>
      </w:tr>
      <w:tr w:rsidR="003D5150" w:rsidRPr="009807CD" w:rsidTr="003D5150">
        <w:trPr>
          <w:trHeight w:val="588"/>
        </w:trPr>
        <w:tc>
          <w:tcPr>
            <w:tcW w:w="1980" w:type="dxa"/>
            <w:gridSpan w:val="3"/>
            <w:vMerge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2782" w:type="dxa"/>
            <w:gridSpan w:val="13"/>
            <w:tcBorders>
              <w:top w:val="single" w:sz="4" w:space="0" w:color="FFFFFF"/>
              <w:bottom w:val="single" w:sz="8" w:space="0" w:color="FFFFFF"/>
            </w:tcBorders>
            <w:shd w:val="clear" w:color="auto" w:fill="auto"/>
          </w:tcPr>
          <w:p w:rsidR="00B47B00" w:rsidRPr="0035431F" w:rsidRDefault="009B2433" w:rsidP="0006484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31F">
              <w:rPr>
                <w:rFonts w:ascii="Times New Roman" w:hAnsi="Times New Roman" w:cs="Times New Roman"/>
              </w:rPr>
              <w:t>Azar</w:t>
            </w:r>
            <w:r w:rsidR="003D5150" w:rsidRPr="0035431F">
              <w:rPr>
                <w:rFonts w:ascii="Times New Roman" w:hAnsi="Times New Roman" w:cs="Times New Roman"/>
              </w:rPr>
              <w:t xml:space="preserve">, </w:t>
            </w:r>
            <w:r w:rsidRPr="0035431F">
              <w:rPr>
                <w:rFonts w:ascii="Times New Roman" w:hAnsi="Times New Roman" w:cs="Times New Roman"/>
              </w:rPr>
              <w:t>Betty Schrampfer</w:t>
            </w:r>
            <w:r w:rsidR="002207BF" w:rsidRPr="0035431F">
              <w:rPr>
                <w:rFonts w:ascii="Times New Roman" w:hAnsi="Times New Roman" w:cs="Times New Roman"/>
              </w:rPr>
              <w:t>. 2003</w:t>
            </w:r>
            <w:r w:rsidR="003D5150" w:rsidRPr="0035431F">
              <w:rPr>
                <w:rFonts w:ascii="Times New Roman" w:hAnsi="Times New Roman" w:cs="Times New Roman"/>
              </w:rPr>
              <w:t xml:space="preserve">. </w:t>
            </w:r>
            <w:r w:rsidR="002207BF" w:rsidRPr="0035431F">
              <w:rPr>
                <w:rFonts w:ascii="Times New Roman" w:hAnsi="Times New Roman" w:cs="Times New Roman"/>
                <w:b/>
                <w:i/>
              </w:rPr>
              <w:t>The Fundamentals of English Grammar. Third edition</w:t>
            </w:r>
            <w:r w:rsidR="003D5150" w:rsidRPr="0035431F">
              <w:rPr>
                <w:rFonts w:ascii="Times New Roman" w:hAnsi="Times New Roman" w:cs="Times New Roman"/>
                <w:i/>
              </w:rPr>
              <w:t>.</w:t>
            </w:r>
            <w:r w:rsidR="003D5150" w:rsidRPr="0035431F">
              <w:rPr>
                <w:rFonts w:ascii="Times New Roman" w:hAnsi="Times New Roman" w:cs="Times New Roman"/>
              </w:rPr>
              <w:t xml:space="preserve"> </w:t>
            </w:r>
            <w:r w:rsidR="002207BF" w:rsidRPr="0035431F">
              <w:rPr>
                <w:rFonts w:ascii="Times New Roman" w:hAnsi="Times New Roman" w:cs="Times New Roman"/>
              </w:rPr>
              <w:t xml:space="preserve">New York: </w:t>
            </w:r>
            <w:r w:rsidR="003D5150" w:rsidRPr="0035431F">
              <w:rPr>
                <w:rFonts w:ascii="Times New Roman" w:hAnsi="Times New Roman" w:cs="Times New Roman"/>
              </w:rPr>
              <w:t>Pearson Longman</w:t>
            </w:r>
          </w:p>
          <w:p w:rsidR="002207BF" w:rsidRPr="0035431F" w:rsidRDefault="002207BF" w:rsidP="0006484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31F">
              <w:rPr>
                <w:rFonts w:ascii="Times New Roman" w:hAnsi="Times New Roman" w:cs="Times New Roman"/>
              </w:rPr>
              <w:t>Hadfield, Jill and Hadfield, Charles. .  2000</w:t>
            </w:r>
            <w:r w:rsidRPr="0035431F">
              <w:rPr>
                <w:rFonts w:ascii="Times New Roman" w:hAnsi="Times New Roman" w:cs="Times New Roman"/>
                <w:b/>
              </w:rPr>
              <w:t xml:space="preserve">. </w:t>
            </w:r>
            <w:r w:rsidRPr="0035431F">
              <w:rPr>
                <w:rFonts w:ascii="Times New Roman" w:hAnsi="Times New Roman" w:cs="Times New Roman"/>
                <w:b/>
                <w:i/>
                <w:iCs/>
              </w:rPr>
              <w:t xml:space="preserve"> Simple Reading Activities </w:t>
            </w:r>
            <w:r w:rsidRPr="0035431F">
              <w:rPr>
                <w:rFonts w:ascii="Times New Roman" w:hAnsi="Times New Roman" w:cs="Times New Roman"/>
                <w:b/>
              </w:rPr>
              <w:t xml:space="preserve">. </w:t>
            </w:r>
            <w:r w:rsidRPr="0035431F">
              <w:rPr>
                <w:rFonts w:ascii="Times New Roman" w:hAnsi="Times New Roman" w:cs="Times New Roman"/>
              </w:rPr>
              <w:t>Oxford University Press</w:t>
            </w:r>
          </w:p>
          <w:p w:rsidR="003D5150" w:rsidRPr="0035431F" w:rsidRDefault="002207BF" w:rsidP="0006484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31F">
              <w:rPr>
                <w:rFonts w:ascii="Times New Roman" w:hAnsi="Times New Roman" w:cs="Times New Roman"/>
              </w:rPr>
              <w:t>Side, Richard and Wellman, Guy. 2000</w:t>
            </w:r>
            <w:r w:rsidR="003D5150" w:rsidRPr="0035431F">
              <w:rPr>
                <w:rFonts w:ascii="Times New Roman" w:hAnsi="Times New Roman" w:cs="Times New Roman"/>
              </w:rPr>
              <w:t xml:space="preserve">. </w:t>
            </w:r>
            <w:r w:rsidRPr="0035431F">
              <w:rPr>
                <w:rFonts w:ascii="Times New Roman" w:hAnsi="Times New Roman" w:cs="Times New Roman"/>
                <w:b/>
                <w:i/>
              </w:rPr>
              <w:t xml:space="preserve">Grammar and Vocabulary  for Cambridge Advanced and Proficiency. </w:t>
            </w:r>
            <w:r w:rsidR="003D5150" w:rsidRPr="0035431F">
              <w:rPr>
                <w:rFonts w:ascii="Times New Roman" w:hAnsi="Times New Roman" w:cs="Times New Roman"/>
              </w:rPr>
              <w:t xml:space="preserve">Pearson </w:t>
            </w:r>
            <w:r w:rsidRPr="0035431F">
              <w:rPr>
                <w:rFonts w:ascii="Times New Roman" w:hAnsi="Times New Roman" w:cs="Times New Roman"/>
              </w:rPr>
              <w:t>Logman</w:t>
            </w:r>
          </w:p>
          <w:p w:rsidR="002207BF" w:rsidRPr="0035431F" w:rsidRDefault="002207BF" w:rsidP="0006484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431F">
              <w:rPr>
                <w:rFonts w:ascii="Times New Roman" w:hAnsi="Times New Roman" w:cs="Times New Roman"/>
              </w:rPr>
              <w:t xml:space="preserve">Syah, Muhibbin. 2013. </w:t>
            </w:r>
            <w:r w:rsidRPr="0035431F">
              <w:rPr>
                <w:rFonts w:ascii="Times New Roman" w:hAnsi="Times New Roman" w:cs="Times New Roman"/>
                <w:b/>
                <w:i/>
              </w:rPr>
              <w:t>Islamic English.</w:t>
            </w:r>
            <w:r w:rsidRPr="0035431F">
              <w:rPr>
                <w:rFonts w:ascii="Times New Roman" w:hAnsi="Times New Roman" w:cs="Times New Roman"/>
              </w:rPr>
              <w:t xml:space="preserve"> Bandung: PT. Remaja Rosdakarya</w:t>
            </w:r>
          </w:p>
        </w:tc>
      </w:tr>
      <w:tr w:rsidR="003D5150" w:rsidRPr="009807CD" w:rsidTr="003D5150">
        <w:tc>
          <w:tcPr>
            <w:tcW w:w="1980" w:type="dxa"/>
            <w:gridSpan w:val="3"/>
            <w:vMerge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2661" w:type="dxa"/>
            <w:gridSpan w:val="3"/>
            <w:tcBorders>
              <w:top w:val="single" w:sz="8" w:space="0" w:color="auto"/>
            </w:tcBorders>
            <w:shd w:val="clear" w:color="auto" w:fill="E7E6E6"/>
          </w:tcPr>
          <w:p w:rsidR="003D5150" w:rsidRPr="0035431F" w:rsidRDefault="003D5150" w:rsidP="003D515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35431F">
              <w:rPr>
                <w:rFonts w:ascii="Times New Roman" w:eastAsia="Times New Roman" w:hAnsi="Times New Roman" w:cs="Times New Roman"/>
                <w:b/>
                <w:iCs/>
                <w:noProof/>
                <w:color w:val="000000"/>
                <w:lang w:val="id-ID"/>
              </w:rPr>
              <w:t>Pendukung:</w:t>
            </w:r>
          </w:p>
        </w:tc>
        <w:tc>
          <w:tcPr>
            <w:tcW w:w="10121" w:type="dxa"/>
            <w:gridSpan w:val="10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</w:tcPr>
          <w:p w:rsidR="003D5150" w:rsidRPr="0035431F" w:rsidRDefault="003D5150" w:rsidP="003D5150">
            <w:pPr>
              <w:spacing w:after="0" w:line="240" w:lineRule="auto"/>
              <w:ind w:left="450" w:hanging="360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</w:p>
        </w:tc>
      </w:tr>
      <w:tr w:rsidR="003D5150" w:rsidRPr="009807CD" w:rsidTr="002207BF">
        <w:trPr>
          <w:trHeight w:val="138"/>
        </w:trPr>
        <w:tc>
          <w:tcPr>
            <w:tcW w:w="1980" w:type="dxa"/>
            <w:gridSpan w:val="3"/>
            <w:vMerge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2782" w:type="dxa"/>
            <w:gridSpan w:val="13"/>
            <w:tcBorders>
              <w:top w:val="single" w:sz="4" w:space="0" w:color="FFFFFF"/>
            </w:tcBorders>
            <w:shd w:val="clear" w:color="auto" w:fill="auto"/>
          </w:tcPr>
          <w:p w:rsidR="0035431F" w:rsidRPr="0035431F" w:rsidRDefault="00B47B00" w:rsidP="0035431F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35431F">
              <w:rPr>
                <w:rFonts w:ascii="Times New Roman" w:hAnsi="Times New Roman" w:cs="Times New Roman"/>
              </w:rPr>
              <w:t xml:space="preserve">Budi, Dian Nursalih. 2010. </w:t>
            </w:r>
            <w:r w:rsidRPr="0035431F">
              <w:rPr>
                <w:rFonts w:ascii="Times New Roman" w:hAnsi="Times New Roman" w:cs="Times New Roman"/>
                <w:b/>
                <w:i/>
              </w:rPr>
              <w:t>Basic English Practice</w:t>
            </w:r>
            <w:r w:rsidRPr="0035431F">
              <w:rPr>
                <w:rFonts w:ascii="Times New Roman" w:hAnsi="Times New Roman" w:cs="Times New Roman"/>
              </w:rPr>
              <w:t>. Yogyakarta. Andi Offset.</w:t>
            </w:r>
          </w:p>
          <w:p w:rsidR="0035431F" w:rsidRPr="0035431F" w:rsidRDefault="0035431F" w:rsidP="0035431F">
            <w:pPr>
              <w:pStyle w:val="NoSpacing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35431F">
              <w:rPr>
                <w:rFonts w:ascii="Times New Roman" w:hAnsi="Times New Roman" w:cs="Times New Roman"/>
              </w:rPr>
              <w:t xml:space="preserve">Tampubolon, Ichwansyah. 2016. </w:t>
            </w:r>
            <w:r w:rsidR="00883015" w:rsidRPr="0035431F">
              <w:rPr>
                <w:rFonts w:ascii="Times New Roman" w:hAnsi="Times New Roman" w:cs="Times New Roman"/>
                <w:b/>
              </w:rPr>
              <w:t>Enlightening Islamic Preaching</w:t>
            </w:r>
            <w:r w:rsidRPr="0035431F">
              <w:rPr>
                <w:rFonts w:ascii="Times New Roman" w:hAnsi="Times New Roman" w:cs="Times New Roman"/>
                <w:b/>
              </w:rPr>
              <w:t>: Study on Da`wah of Muhammadiyah in The Contemporary Era:</w:t>
            </w:r>
            <w:r w:rsidRPr="0035431F">
              <w:rPr>
                <w:rFonts w:ascii="Times New Roman" w:hAnsi="Times New Roman" w:cs="Times New Roman"/>
              </w:rPr>
              <w:t xml:space="preserve"> </w:t>
            </w:r>
            <w:r w:rsidRPr="0035431F">
              <w:rPr>
                <w:rFonts w:ascii="Times New Roman" w:hAnsi="Times New Roman" w:cs="Times New Roman"/>
                <w:b/>
              </w:rPr>
              <w:t>FITRAH  Jurnal Kajian Ilmu-ilmu Keislaman Vol. 02  No. 2</w:t>
            </w:r>
          </w:p>
        </w:tc>
      </w:tr>
      <w:tr w:rsidR="003D5150" w:rsidRPr="009807CD" w:rsidTr="003D5150">
        <w:tc>
          <w:tcPr>
            <w:tcW w:w="1980" w:type="dxa"/>
            <w:gridSpan w:val="3"/>
            <w:vMerge w:val="restart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Media Pembelajaran</w:t>
            </w:r>
          </w:p>
        </w:tc>
        <w:tc>
          <w:tcPr>
            <w:tcW w:w="6379" w:type="dxa"/>
            <w:gridSpan w:val="7"/>
            <w:shd w:val="clear" w:color="auto" w:fill="E7E6E6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Pe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r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angkat lunak:</w:t>
            </w:r>
          </w:p>
        </w:tc>
        <w:tc>
          <w:tcPr>
            <w:tcW w:w="6403" w:type="dxa"/>
            <w:gridSpan w:val="6"/>
            <w:shd w:val="clear" w:color="auto" w:fill="E7E6E6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Perangkat keras :</w:t>
            </w:r>
          </w:p>
        </w:tc>
      </w:tr>
      <w:tr w:rsidR="003D5150" w:rsidRPr="009807CD" w:rsidTr="003D5150">
        <w:tc>
          <w:tcPr>
            <w:tcW w:w="1980" w:type="dxa"/>
            <w:gridSpan w:val="3"/>
            <w:vMerge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6379" w:type="dxa"/>
            <w:gridSpan w:val="7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>Ms. Power Point</w:t>
            </w:r>
            <w:r w:rsidR="005D13B4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, pdf reader </w:t>
            </w:r>
          </w:p>
        </w:tc>
        <w:tc>
          <w:tcPr>
            <w:tcW w:w="6403" w:type="dxa"/>
            <w:gridSpan w:val="6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LCD &amp; Projector</w:t>
            </w:r>
          </w:p>
        </w:tc>
      </w:tr>
      <w:tr w:rsidR="003D5150" w:rsidRPr="009807CD" w:rsidTr="003D5150">
        <w:tc>
          <w:tcPr>
            <w:tcW w:w="1980" w:type="dxa"/>
            <w:gridSpan w:val="3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Dosen Pengampu</w:t>
            </w:r>
          </w:p>
        </w:tc>
        <w:tc>
          <w:tcPr>
            <w:tcW w:w="12782" w:type="dxa"/>
            <w:gridSpan w:val="13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>Yelni Erniyati, M.Pd</w:t>
            </w:r>
          </w:p>
        </w:tc>
      </w:tr>
      <w:tr w:rsidR="003D5150" w:rsidRPr="009807CD" w:rsidTr="003D5150">
        <w:tc>
          <w:tcPr>
            <w:tcW w:w="1980" w:type="dxa"/>
            <w:gridSpan w:val="3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Mata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 xml:space="preserve"> 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kuliah syarat</w:t>
            </w:r>
          </w:p>
        </w:tc>
        <w:tc>
          <w:tcPr>
            <w:tcW w:w="12782" w:type="dxa"/>
            <w:gridSpan w:val="13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</w:tc>
      </w:tr>
      <w:tr w:rsidR="003D5150" w:rsidRPr="009807CD" w:rsidTr="003D5150">
        <w:trPr>
          <w:trHeight w:val="623"/>
        </w:trPr>
        <w:tc>
          <w:tcPr>
            <w:tcW w:w="737" w:type="dxa"/>
            <w:shd w:val="clear" w:color="auto" w:fill="F2F2F2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>Mg Ke-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</w:pP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</w:pPr>
          </w:p>
        </w:tc>
        <w:tc>
          <w:tcPr>
            <w:tcW w:w="2944" w:type="dxa"/>
            <w:gridSpan w:val="4"/>
            <w:shd w:val="clear" w:color="auto" w:fill="F2F2F2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  <w:t xml:space="preserve"> Sub-CPMK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  <w:t>(sbg kemampuan akhir yg diha</w:t>
            </w:r>
            <w:bookmarkStart w:id="0" w:name="_GoBack"/>
            <w:bookmarkEnd w:id="0"/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  <w:t>rapkan)</w:t>
            </w:r>
          </w:p>
        </w:tc>
        <w:tc>
          <w:tcPr>
            <w:tcW w:w="2548" w:type="dxa"/>
            <w:gridSpan w:val="3"/>
            <w:shd w:val="clear" w:color="auto" w:fill="F2F2F2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  <w:t>Indikator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  <w:t xml:space="preserve"> Penilaian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</w:pPr>
          </w:p>
        </w:tc>
        <w:tc>
          <w:tcPr>
            <w:tcW w:w="1842" w:type="dxa"/>
            <w:shd w:val="clear" w:color="auto" w:fill="F2F2F2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  <w:t>Kriteria &amp; Bentuk Penilaian</w:t>
            </w:r>
          </w:p>
        </w:tc>
        <w:tc>
          <w:tcPr>
            <w:tcW w:w="2837" w:type="dxa"/>
            <w:gridSpan w:val="2"/>
            <w:shd w:val="clear" w:color="auto" w:fill="F2F2F2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  <w:t xml:space="preserve">Bentuk, 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  <w:t>Metode Pembelajaran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  <w:t>&amp;Penugasan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3333FF"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3333FF"/>
                <w:lang w:val="id-ID" w:eastAsia="id-ID"/>
              </w:rPr>
              <w:t>[ Estimasi Waktu]</w:t>
            </w:r>
          </w:p>
        </w:tc>
        <w:tc>
          <w:tcPr>
            <w:tcW w:w="2693" w:type="dxa"/>
            <w:gridSpan w:val="4"/>
            <w:shd w:val="clear" w:color="auto" w:fill="F2F2F2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  <w:t>Materi Pembelajaran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lang w:val="id-ID" w:eastAsia="id-ID"/>
              </w:rPr>
              <w:t>[Pustaka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lang w:val="en-US" w:eastAsia="id-ID"/>
              </w:rPr>
              <w:t xml:space="preserve"> / Sumber belajar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lang w:val="id-ID" w:eastAsia="id-ID"/>
              </w:rPr>
              <w:t>]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</w:pPr>
          </w:p>
        </w:tc>
        <w:tc>
          <w:tcPr>
            <w:tcW w:w="1161" w:type="dxa"/>
            <w:shd w:val="clear" w:color="auto" w:fill="F2F2F2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  <w:t>Bobot Penilaian (%)</w:t>
            </w:r>
          </w:p>
        </w:tc>
      </w:tr>
      <w:tr w:rsidR="003D5150" w:rsidRPr="009807CD" w:rsidTr="003D5150">
        <w:tc>
          <w:tcPr>
            <w:tcW w:w="737" w:type="dxa"/>
            <w:shd w:val="clear" w:color="auto" w:fill="F2F2F2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  <w:t>(1)</w:t>
            </w:r>
          </w:p>
        </w:tc>
        <w:tc>
          <w:tcPr>
            <w:tcW w:w="2944" w:type="dxa"/>
            <w:gridSpan w:val="4"/>
            <w:shd w:val="clear" w:color="auto" w:fill="F2F2F2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  <w:t>(2)</w:t>
            </w:r>
          </w:p>
        </w:tc>
        <w:tc>
          <w:tcPr>
            <w:tcW w:w="2548" w:type="dxa"/>
            <w:gridSpan w:val="3"/>
            <w:shd w:val="clear" w:color="auto" w:fill="F2F2F2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  <w:t>(3)</w:t>
            </w:r>
          </w:p>
        </w:tc>
        <w:tc>
          <w:tcPr>
            <w:tcW w:w="1842" w:type="dxa"/>
            <w:shd w:val="clear" w:color="auto" w:fill="F2F2F2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(4)</w:t>
            </w:r>
          </w:p>
        </w:tc>
        <w:tc>
          <w:tcPr>
            <w:tcW w:w="2837" w:type="dxa"/>
            <w:gridSpan w:val="2"/>
            <w:shd w:val="clear" w:color="auto" w:fill="F2F2F2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  <w:t>(5)</w:t>
            </w:r>
          </w:p>
        </w:tc>
        <w:tc>
          <w:tcPr>
            <w:tcW w:w="2693" w:type="dxa"/>
            <w:gridSpan w:val="4"/>
            <w:shd w:val="clear" w:color="auto" w:fill="F2F2F2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  <w:t>(6)</w:t>
            </w:r>
          </w:p>
        </w:tc>
        <w:tc>
          <w:tcPr>
            <w:tcW w:w="1161" w:type="dxa"/>
            <w:shd w:val="clear" w:color="auto" w:fill="F2F2F2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  <w:t>(7)</w:t>
            </w:r>
          </w:p>
        </w:tc>
      </w:tr>
      <w:tr w:rsidR="003D5150" w:rsidRPr="009807CD" w:rsidTr="003D5150">
        <w:tc>
          <w:tcPr>
            <w:tcW w:w="737" w:type="dxa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1</w:t>
            </w:r>
            <w:r w:rsidR="00772740"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  <w:r w:rsidR="005D13B4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,2</w:t>
            </w:r>
          </w:p>
        </w:tc>
        <w:tc>
          <w:tcPr>
            <w:tcW w:w="2944" w:type="dxa"/>
            <w:gridSpan w:val="4"/>
            <w:shd w:val="clear" w:color="auto" w:fill="auto"/>
          </w:tcPr>
          <w:p w:rsidR="00464545" w:rsidRDefault="00CC0FB1" w:rsidP="0006484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253" w:hanging="253"/>
              <w:jc w:val="both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M</w:t>
            </w:r>
            <w:r w:rsidR="003D5150"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ahasiswa </w:t>
            </w:r>
            <w:r w:rsidR="003D5150" w:rsidRPr="009807CD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 xml:space="preserve">mampu </w:t>
            </w:r>
            <w:r w:rsidR="003D5150"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memahami tujuan dari mata </w:t>
            </w:r>
            <w:r w:rsidR="003D5150"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lastRenderedPageBreak/>
              <w:t>kuliah</w:t>
            </w:r>
          </w:p>
          <w:p w:rsidR="003D5150" w:rsidRPr="001C13BB" w:rsidRDefault="00CC0FB1" w:rsidP="0006484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253" w:hanging="253"/>
              <w:jc w:val="both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M</w:t>
            </w:r>
            <w:r w:rsidR="003D5150" w:rsidRPr="001C13BB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ahasiswa </w:t>
            </w:r>
            <w:r w:rsidR="003D5150" w:rsidRPr="001C13BB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 xml:space="preserve">mampu </w:t>
            </w:r>
            <w:r w:rsidR="003D5150" w:rsidRPr="001C13BB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memahami </w:t>
            </w:r>
            <w:r w:rsidR="00464545" w:rsidRPr="001C13BB">
              <w:rPr>
                <w:rFonts w:ascii="Times New Roman" w:hAnsi="Times New Roman"/>
              </w:rPr>
              <w:t xml:space="preserve">dan menerapkan </w:t>
            </w:r>
            <w:r w:rsidR="00464545" w:rsidRPr="001C13BB">
              <w:rPr>
                <w:rFonts w:ascii="Times New Roman" w:hAnsi="Times New Roman"/>
                <w:i/>
              </w:rPr>
              <w:t xml:space="preserve"> </w:t>
            </w:r>
            <w:r w:rsidR="00464545" w:rsidRPr="001C13BB">
              <w:rPr>
                <w:rFonts w:ascii="Times New Roman" w:hAnsi="Times New Roman"/>
                <w:b/>
                <w:i/>
              </w:rPr>
              <w:t>the way</w:t>
            </w:r>
            <w:r w:rsidR="001C13BB">
              <w:rPr>
                <w:rFonts w:ascii="Times New Roman" w:hAnsi="Times New Roman"/>
                <w:b/>
                <w:i/>
              </w:rPr>
              <w:t xml:space="preserve"> in  introducing</w:t>
            </w:r>
            <w:r w:rsidR="00464545" w:rsidRPr="001C13BB">
              <w:rPr>
                <w:rFonts w:ascii="Times New Roman" w:hAnsi="Times New Roman"/>
                <w:b/>
                <w:i/>
              </w:rPr>
              <w:t xml:space="preserve"> self and how to introduce others</w:t>
            </w:r>
            <w:r w:rsidR="00464545" w:rsidRPr="001C13BB">
              <w:t xml:space="preserve"> </w:t>
            </w:r>
            <w:r w:rsidR="003D5150" w:rsidRPr="001C13BB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[</w:t>
            </w:r>
            <w:r w:rsidR="003D5150" w:rsidRPr="001C13BB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>C1, C2, C3,,A3]</w:t>
            </w:r>
          </w:p>
        </w:tc>
        <w:tc>
          <w:tcPr>
            <w:tcW w:w="2548" w:type="dxa"/>
            <w:gridSpan w:val="3"/>
            <w:shd w:val="clear" w:color="auto" w:fill="auto"/>
          </w:tcPr>
          <w:p w:rsidR="003D5150" w:rsidRPr="009807CD" w:rsidRDefault="003D5150" w:rsidP="0006484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lastRenderedPageBreak/>
              <w:t xml:space="preserve">Keaktifan dan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lastRenderedPageBreak/>
              <w:t>partisipasi</w:t>
            </w:r>
          </w:p>
          <w:p w:rsidR="003D5150" w:rsidRPr="00200023" w:rsidRDefault="003D5150" w:rsidP="0006484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Ketepatan menjelaskan</w:t>
            </w:r>
            <w:r w:rsidR="00464545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dan menerapkan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  <w:r w:rsidR="00464545" w:rsidRPr="0020002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the way </w:t>
            </w:r>
            <w:r w:rsidR="001C13BB" w:rsidRPr="00200023">
              <w:rPr>
                <w:rFonts w:ascii="Times New Roman" w:hAnsi="Times New Roman"/>
                <w:b/>
                <w:i/>
                <w:sz w:val="24"/>
                <w:szCs w:val="24"/>
              </w:rPr>
              <w:t>in introducing</w:t>
            </w:r>
            <w:r w:rsidR="00464545" w:rsidRPr="0020002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self and how to introduce others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ind w:left="173"/>
              <w:contextualSpacing/>
              <w:jc w:val="both"/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lastRenderedPageBreak/>
              <w:t>Kr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i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teria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: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Pemahaman </w:t>
            </w: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lastRenderedPageBreak/>
              <w:t xml:space="preserve">mahasiswa 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>partisipasi</w:t>
            </w:r>
          </w:p>
          <w:p w:rsidR="003D5150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 w:rsidR="004A20D4" w:rsidRPr="004A20D4" w:rsidRDefault="004A20D4" w:rsidP="004A20D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4A20D4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Bentuk  test :Oral test</w:t>
            </w:r>
          </w:p>
          <w:p w:rsidR="004A20D4" w:rsidRPr="009807CD" w:rsidRDefault="004A20D4" w:rsidP="004A20D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lang w:val="en-US"/>
              </w:rPr>
              <w:t>Practice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D5150" w:rsidRPr="009807CD" w:rsidRDefault="003D5150" w:rsidP="0006484C">
            <w:pPr>
              <w:numPr>
                <w:ilvl w:val="0"/>
                <w:numId w:val="3"/>
              </w:numPr>
              <w:autoSpaceDE w:val="0"/>
              <w:autoSpaceDN w:val="0"/>
              <w:spacing w:after="0" w:line="252" w:lineRule="auto"/>
              <w:ind w:left="177" w:hanging="177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lastRenderedPageBreak/>
              <w:t>Kuliah: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77"/>
              <w:jc w:val="both"/>
              <w:rPr>
                <w:rFonts w:ascii="Times New Roman" w:eastAsia="Times New Roman" w:hAnsi="Times New Roman" w:cs="Times New Roman"/>
                <w:i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lastRenderedPageBreak/>
              <w:t>Discussion and explanation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 xml:space="preserve"> [TM: 2x(2x50”)]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•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ab/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Tugas-1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 xml:space="preserve">: </w:t>
            </w:r>
          </w:p>
          <w:p w:rsidR="003D5150" w:rsidRPr="009807CD" w:rsidRDefault="004A20D4" w:rsidP="003D5150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 xml:space="preserve">Create a dialogue 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>[BT+BM:(1+1)x(2x60”)]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en-US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:rsidR="003D5150" w:rsidRPr="009807CD" w:rsidRDefault="003D5150" w:rsidP="0006484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lastRenderedPageBreak/>
              <w:t>RPS</w:t>
            </w:r>
          </w:p>
          <w:p w:rsidR="003D5150" w:rsidRPr="009807CD" w:rsidRDefault="003D5150" w:rsidP="0006484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lastRenderedPageBreak/>
              <w:t>Silabus</w:t>
            </w:r>
          </w:p>
          <w:p w:rsidR="003D5150" w:rsidRPr="009807CD" w:rsidRDefault="003D5150" w:rsidP="0006484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>Kontrak perkuliahan</w:t>
            </w:r>
          </w:p>
          <w:p w:rsidR="003D5150" w:rsidRPr="009807CD" w:rsidRDefault="002207BF" w:rsidP="0006484C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173" w:hanging="17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>Introducing self and others</w:t>
            </w:r>
          </w:p>
          <w:p w:rsidR="003D5150" w:rsidRPr="009807CD" w:rsidRDefault="002207BF" w:rsidP="003D5150">
            <w:pPr>
              <w:autoSpaceDE w:val="0"/>
              <w:autoSpaceDN w:val="0"/>
              <w:spacing w:after="0" w:line="240" w:lineRule="auto"/>
              <w:ind w:left="173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                [2</w:t>
            </w:r>
            <w:r w:rsidR="003D5150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] hal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8</w:t>
            </w:r>
          </w:p>
        </w:tc>
        <w:tc>
          <w:tcPr>
            <w:tcW w:w="1161" w:type="dxa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  <w:lastRenderedPageBreak/>
              <w:t>5</w:t>
            </w:r>
          </w:p>
        </w:tc>
      </w:tr>
      <w:tr w:rsidR="003D5150" w:rsidRPr="009807CD" w:rsidTr="000D10E9">
        <w:trPr>
          <w:trHeight w:val="2335"/>
        </w:trPr>
        <w:tc>
          <w:tcPr>
            <w:tcW w:w="737" w:type="dxa"/>
            <w:shd w:val="clear" w:color="auto" w:fill="auto"/>
          </w:tcPr>
          <w:p w:rsidR="003D5150" w:rsidRPr="009807CD" w:rsidRDefault="005D13B4" w:rsidP="003D5150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lastRenderedPageBreak/>
              <w:t>3</w:t>
            </w:r>
          </w:p>
        </w:tc>
        <w:tc>
          <w:tcPr>
            <w:tcW w:w="2944" w:type="dxa"/>
            <w:gridSpan w:val="4"/>
            <w:shd w:val="clear" w:color="auto" w:fill="auto"/>
          </w:tcPr>
          <w:p w:rsidR="003D5150" w:rsidRPr="00464545" w:rsidRDefault="00CC0FB1" w:rsidP="0006484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253" w:hanging="253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M</w:t>
            </w:r>
            <w:r w:rsidR="003D5150" w:rsidRPr="00464545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ahasiswa </w:t>
            </w:r>
            <w:r w:rsidR="003D5150" w:rsidRPr="00464545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>mampu menjelaskan</w:t>
            </w:r>
            <w:r w:rsidR="003D5150" w:rsidRPr="00464545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  <w:r w:rsidR="00464545" w:rsidRPr="00464545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dan menerapkan konsep </w:t>
            </w:r>
            <w:r w:rsidR="00464545" w:rsidRPr="00464545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>Greeting and Leave Taking</w:t>
            </w:r>
            <w:r w:rsidR="00464545" w:rsidRPr="00464545"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  <w:t xml:space="preserve"> </w:t>
            </w:r>
            <w:r w:rsidR="003D5150" w:rsidRPr="00464545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>[C1, C2, C3,,A3]</w:t>
            </w:r>
          </w:p>
        </w:tc>
        <w:tc>
          <w:tcPr>
            <w:tcW w:w="2548" w:type="dxa"/>
            <w:gridSpan w:val="3"/>
            <w:shd w:val="clear" w:color="auto" w:fill="auto"/>
          </w:tcPr>
          <w:p w:rsidR="003D5150" w:rsidRPr="00464545" w:rsidRDefault="003D5150" w:rsidP="009807CD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>Ketepatan menjelaskan</w:t>
            </w:r>
            <w:r w:rsidR="00464545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dan menerapkan                     </w:t>
            </w:r>
            <w:r w:rsidR="00464545" w:rsidRPr="00464545">
              <w:rPr>
                <w:rFonts w:ascii="Times New Roman" w:eastAsia="Times New Roman" w:hAnsi="Times New Roman" w:cs="Times New Roman"/>
                <w:bCs/>
                <w:i/>
                <w:noProof/>
                <w:lang w:val="en-US" w:eastAsia="id-ID"/>
              </w:rPr>
              <w:t>( practice)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  <w:r w:rsidR="00464545" w:rsidRPr="00464545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greeting and leave taking </w:t>
            </w:r>
          </w:p>
          <w:p w:rsidR="003D5150" w:rsidRPr="009807CD" w:rsidRDefault="003D5150" w:rsidP="009807CD">
            <w:pPr>
              <w:pStyle w:val="ListParagraph"/>
              <w:autoSpaceDE w:val="0"/>
              <w:autoSpaceDN w:val="0"/>
              <w:spacing w:after="0" w:line="240" w:lineRule="auto"/>
              <w:ind w:left="369" w:hanging="270"/>
              <w:jc w:val="both"/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</w:pP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ind w:left="173"/>
              <w:contextualSpacing/>
              <w:jc w:val="both"/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</w:pPr>
          </w:p>
        </w:tc>
        <w:tc>
          <w:tcPr>
            <w:tcW w:w="1842" w:type="dxa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Kr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i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teri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a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: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Ketepatan penguasaan 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>partisipasi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 xml:space="preserve">Bentuk </w:t>
            </w:r>
            <w:r w:rsidR="004A20D4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Non 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>Test:</w:t>
            </w:r>
          </w:p>
          <w:p w:rsidR="003D5150" w:rsidRPr="004A20D4" w:rsidRDefault="004A20D4" w:rsidP="004A20D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4A20D4">
              <w:rPr>
                <w:rFonts w:ascii="Times New Roman" w:eastAsia="Times New Roman" w:hAnsi="Times New Roman" w:cs="Times New Roman"/>
                <w:noProof/>
                <w:lang w:val="en-US"/>
              </w:rPr>
              <w:t>Summary</w:t>
            </w:r>
          </w:p>
          <w:p w:rsidR="004A20D4" w:rsidRPr="004A20D4" w:rsidRDefault="004A20D4" w:rsidP="004A20D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4A20D4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Bentuk  test :Oral test</w:t>
            </w:r>
          </w:p>
          <w:p w:rsidR="004A20D4" w:rsidRPr="004A20D4" w:rsidRDefault="004A20D4" w:rsidP="004A20D4">
            <w:pPr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noProof/>
                <w:lang w:val="en-US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lang w:val="en-US"/>
              </w:rPr>
              <w:t xml:space="preserve">Practice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D5150" w:rsidRPr="009807CD" w:rsidRDefault="003D5150" w:rsidP="0006484C">
            <w:pPr>
              <w:numPr>
                <w:ilvl w:val="0"/>
                <w:numId w:val="3"/>
              </w:numPr>
              <w:autoSpaceDE w:val="0"/>
              <w:autoSpaceDN w:val="0"/>
              <w:spacing w:after="0" w:line="252" w:lineRule="auto"/>
              <w:ind w:left="177" w:hanging="177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Kuliah: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77"/>
              <w:jc w:val="both"/>
              <w:rPr>
                <w:rFonts w:ascii="Times New Roman" w:eastAsia="Times New Roman" w:hAnsi="Times New Roman" w:cs="Times New Roman"/>
                <w:i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>Discussion and explanation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 xml:space="preserve"> [TM: 2x(2x50”)]</w:t>
            </w:r>
          </w:p>
          <w:p w:rsidR="00DA5F26" w:rsidRPr="009807CD" w:rsidRDefault="00DA5F26" w:rsidP="00DA5F26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Tugas-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2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 xml:space="preserve">: </w:t>
            </w:r>
          </w:p>
          <w:p w:rsidR="00DA5F26" w:rsidRPr="009807CD" w:rsidRDefault="004A20D4" w:rsidP="00DA5F26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>Create dialogue</w:t>
            </w:r>
          </w:p>
          <w:p w:rsidR="00DA5F26" w:rsidRPr="009807CD" w:rsidRDefault="00DA5F26" w:rsidP="00DA5F26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>[BT+BM:(1+1)x(2x60”)]</w:t>
            </w:r>
          </w:p>
          <w:p w:rsidR="003D5150" w:rsidRPr="00B47B00" w:rsidRDefault="003D5150" w:rsidP="00B47B00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:rsidR="003D5150" w:rsidRPr="009807CD" w:rsidRDefault="00B47B00" w:rsidP="004645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  <w:t>Greeting and Leave Taking</w:t>
            </w:r>
          </w:p>
          <w:p w:rsidR="009447A4" w:rsidRPr="009807CD" w:rsidRDefault="00B47B00" w:rsidP="00B47B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[5</w:t>
            </w:r>
            <w:r w:rsidR="009447A4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] </w:t>
            </w:r>
          </w:p>
        </w:tc>
        <w:tc>
          <w:tcPr>
            <w:tcW w:w="1161" w:type="dxa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  <w:t>5</w:t>
            </w:r>
          </w:p>
        </w:tc>
      </w:tr>
      <w:tr w:rsidR="003D5150" w:rsidRPr="009807CD" w:rsidTr="003D5150">
        <w:tc>
          <w:tcPr>
            <w:tcW w:w="737" w:type="dxa"/>
            <w:shd w:val="clear" w:color="auto" w:fill="auto"/>
          </w:tcPr>
          <w:p w:rsidR="003D5150" w:rsidRPr="009807CD" w:rsidRDefault="005D13B4" w:rsidP="003D5150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4</w:t>
            </w:r>
          </w:p>
        </w:tc>
        <w:tc>
          <w:tcPr>
            <w:tcW w:w="2944" w:type="dxa"/>
            <w:gridSpan w:val="4"/>
            <w:shd w:val="clear" w:color="auto" w:fill="auto"/>
          </w:tcPr>
          <w:p w:rsidR="003D5150" w:rsidRPr="009807CD" w:rsidRDefault="003D5150" w:rsidP="0006484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253" w:hanging="253"/>
              <w:jc w:val="both"/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Mahasiswa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 xml:space="preserve">mampu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menjelaskan </w:t>
            </w:r>
            <w:r w:rsidR="00B96FA8"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, dan menerapkan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konsep </w:t>
            </w:r>
            <w:r w:rsidR="004A20D4" w:rsidRPr="004A20D4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>telling the time in daily life</w:t>
            </w:r>
            <w:r w:rsidR="004A20D4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>[C1, C2, C3,,A3]</w:t>
            </w:r>
          </w:p>
        </w:tc>
        <w:tc>
          <w:tcPr>
            <w:tcW w:w="2548" w:type="dxa"/>
            <w:gridSpan w:val="3"/>
            <w:shd w:val="clear" w:color="auto" w:fill="auto"/>
          </w:tcPr>
          <w:p w:rsidR="003D5150" w:rsidRPr="004A20D4" w:rsidRDefault="003D5150" w:rsidP="004A20D4">
            <w:pPr>
              <w:autoSpaceDE w:val="0"/>
              <w:autoSpaceDN w:val="0"/>
              <w:spacing w:after="0" w:line="240" w:lineRule="auto"/>
              <w:ind w:left="87"/>
              <w:jc w:val="both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 xml:space="preserve">Ketepatan </w:t>
            </w:r>
            <w:r w:rsidR="00B96FA8"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menjelaskan ,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dan </w:t>
            </w:r>
            <w:r w:rsidR="00B96FA8"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menerapkan</w:t>
            </w:r>
            <w:r w:rsidR="004A20D4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              </w:t>
            </w:r>
            <w:r w:rsidR="004A20D4" w:rsidRPr="004A20D4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>( practice) Telling the time in daily live</w:t>
            </w:r>
            <w:r w:rsidR="004A20D4" w:rsidRPr="004A20D4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Kr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i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teri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a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: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Ketepatan penguasaan 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>partisipasi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 w:rsidR="003D5150" w:rsidRPr="004A20D4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>Bentuk Test:</w:t>
            </w:r>
            <w:r w:rsidR="004A20D4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 Written Test </w:t>
            </w:r>
          </w:p>
          <w:p w:rsidR="003D5150" w:rsidRPr="004A20D4" w:rsidRDefault="004A20D4" w:rsidP="004A20D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>Change the following given in number to English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D5150" w:rsidRPr="009807CD" w:rsidRDefault="003D5150" w:rsidP="0006484C">
            <w:pPr>
              <w:numPr>
                <w:ilvl w:val="0"/>
                <w:numId w:val="3"/>
              </w:numPr>
              <w:autoSpaceDE w:val="0"/>
              <w:autoSpaceDN w:val="0"/>
              <w:spacing w:after="0" w:line="252" w:lineRule="auto"/>
              <w:ind w:left="177" w:hanging="177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Kuliah: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77"/>
              <w:jc w:val="both"/>
              <w:rPr>
                <w:rFonts w:ascii="Times New Roman" w:eastAsia="Times New Roman" w:hAnsi="Times New Roman" w:cs="Times New Roman"/>
                <w:i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>Discussion and explanation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 xml:space="preserve"> [TM: 1x(2x50”)]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Tugas-</w:t>
            </w:r>
            <w:r w:rsidR="00B96FA8"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3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 xml:space="preserve">: </w:t>
            </w:r>
          </w:p>
          <w:p w:rsidR="003D5150" w:rsidRPr="009807CD" w:rsidRDefault="004A20D4" w:rsidP="003D5150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>Retell the time in doing daily activities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>[BT+BM:(1+1)x(2x60”)]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3D5150" w:rsidRPr="009807CD" w:rsidRDefault="00B47B00" w:rsidP="004645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  <w:t>Telling the Time</w:t>
            </w:r>
          </w:p>
          <w:p w:rsidR="003D5150" w:rsidRPr="009807CD" w:rsidRDefault="00B47B00" w:rsidP="00B47B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 </w:t>
            </w:r>
            <w:r w:rsidR="009447A4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[2</w:t>
            </w:r>
            <w:r w:rsidR="003D5150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]</w:t>
            </w:r>
            <w:r w:rsidR="009447A4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 hal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14</w:t>
            </w:r>
          </w:p>
        </w:tc>
        <w:tc>
          <w:tcPr>
            <w:tcW w:w="1161" w:type="dxa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id-ID"/>
              </w:rPr>
              <w:t>5</w:t>
            </w:r>
          </w:p>
        </w:tc>
      </w:tr>
      <w:tr w:rsidR="003D5150" w:rsidRPr="009807CD" w:rsidTr="003D5150">
        <w:tc>
          <w:tcPr>
            <w:tcW w:w="737" w:type="dxa"/>
            <w:shd w:val="clear" w:color="auto" w:fill="auto"/>
          </w:tcPr>
          <w:p w:rsidR="003D5150" w:rsidRPr="009807CD" w:rsidRDefault="005D13B4" w:rsidP="003D5150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5</w:t>
            </w:r>
          </w:p>
        </w:tc>
        <w:tc>
          <w:tcPr>
            <w:tcW w:w="2944" w:type="dxa"/>
            <w:gridSpan w:val="4"/>
            <w:shd w:val="clear" w:color="auto" w:fill="auto"/>
          </w:tcPr>
          <w:p w:rsidR="003D5150" w:rsidRPr="009807CD" w:rsidRDefault="003D5150" w:rsidP="0006484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433" w:hanging="360"/>
              <w:jc w:val="both"/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Mahasiswa </w:t>
            </w:r>
            <w:r w:rsidR="00B96FA8" w:rsidRPr="009807CD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>mampu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 xml:space="preserve"> menjelaskan</w:t>
            </w:r>
            <w:r w:rsidR="004A20D4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, mengidentifikasi dan mengklasifikasikan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  <w:r w:rsidR="004A20D4" w:rsidRPr="00FA3BC9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kinds and the functions of Noun and Pronoun in sentences ( wriiten and </w:t>
            </w:r>
            <w:r w:rsidR="004A20D4" w:rsidRPr="00FA3BC9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lastRenderedPageBreak/>
              <w:t>spoken)</w:t>
            </w:r>
            <w:r w:rsidR="004A20D4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  <w:r w:rsidR="00B96FA8"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>[C1, C2, C3,,A3]</w:t>
            </w:r>
          </w:p>
        </w:tc>
        <w:tc>
          <w:tcPr>
            <w:tcW w:w="2548" w:type="dxa"/>
            <w:gridSpan w:val="3"/>
            <w:shd w:val="clear" w:color="auto" w:fill="auto"/>
          </w:tcPr>
          <w:p w:rsidR="003D5150" w:rsidRPr="00FA3BC9" w:rsidRDefault="00B96FA8" w:rsidP="00FA3BC9">
            <w:pPr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lastRenderedPageBreak/>
              <w:t>Ketepatan menjelaskan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  <w:r w:rsidR="00FA3BC9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mengidentifikasi dan mengklasifikasikan </w:t>
            </w:r>
            <w:r w:rsidR="00FA3BC9" w:rsidRPr="00200023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>kinds and functions of nouns and pronoun</w:t>
            </w:r>
          </w:p>
        </w:tc>
        <w:tc>
          <w:tcPr>
            <w:tcW w:w="1842" w:type="dxa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Kr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i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teri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a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: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Ketepatan penguasaan 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>partisipasi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 xml:space="preserve">Bentuk 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non 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>Test:</w:t>
            </w:r>
          </w:p>
          <w:p w:rsidR="00FA3BC9" w:rsidRDefault="00FA3BC9" w:rsidP="0006484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161" w:hanging="161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Summary </w:t>
            </w:r>
          </w:p>
          <w:p w:rsidR="00FA3BC9" w:rsidRDefault="00FA3BC9" w:rsidP="00FA3B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</w:p>
          <w:p w:rsidR="00FA3BC9" w:rsidRPr="004A20D4" w:rsidRDefault="00FA3BC9" w:rsidP="00FA3B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>Bentuk Test: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 Written Test </w:t>
            </w:r>
          </w:p>
          <w:p w:rsidR="003D5150" w:rsidRPr="00FA3BC9" w:rsidRDefault="00FA3BC9" w:rsidP="0006484C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161" w:hanging="161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Complete the sentences with the correct noun and pronouns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D5150" w:rsidRPr="009807CD" w:rsidRDefault="003D5150" w:rsidP="0006484C">
            <w:pPr>
              <w:numPr>
                <w:ilvl w:val="0"/>
                <w:numId w:val="3"/>
              </w:numPr>
              <w:autoSpaceDE w:val="0"/>
              <w:autoSpaceDN w:val="0"/>
              <w:spacing w:after="0" w:line="252" w:lineRule="auto"/>
              <w:ind w:left="177" w:hanging="177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lastRenderedPageBreak/>
              <w:t>Kuliah: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77"/>
              <w:jc w:val="both"/>
              <w:rPr>
                <w:rFonts w:ascii="Times New Roman" w:eastAsia="Times New Roman" w:hAnsi="Times New Roman" w:cs="Times New Roman"/>
                <w:i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>Discussion and explanation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 xml:space="preserve"> [TM: 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en-US"/>
              </w:rPr>
              <w:t>1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>x(2x50”)]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•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ab/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Tugas-</w:t>
            </w:r>
            <w:r w:rsidR="00B96FA8"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4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 xml:space="preserve">: </w:t>
            </w:r>
          </w:p>
          <w:p w:rsidR="003D5150" w:rsidRPr="009807CD" w:rsidRDefault="00FA3BC9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 xml:space="preserve">Find out 20 nouns of  Islamic English </w:t>
            </w:r>
            <w:r w:rsidR="006971F0"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>(related to da’wah)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lastRenderedPageBreak/>
              <w:t>[BT+BM:(1+1)x(2x60”)]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:rsidR="00464545" w:rsidRDefault="00B47B00" w:rsidP="00464545">
            <w:pPr>
              <w:pStyle w:val="ListParagraph"/>
              <w:ind w:left="0"/>
              <w:jc w:val="center"/>
              <w:rPr>
                <w:rFonts w:ascii="Times New Roman" w:eastAsia="DFKai-SB" w:hAnsi="Times New Roman" w:cs="Times New Roman"/>
                <w:b/>
              </w:rPr>
            </w:pPr>
            <w:r>
              <w:rPr>
                <w:rFonts w:ascii="Times New Roman" w:eastAsia="DFKai-SB" w:hAnsi="Times New Roman" w:cs="Times New Roman"/>
                <w:b/>
              </w:rPr>
              <w:lastRenderedPageBreak/>
              <w:t>Noun</w:t>
            </w:r>
          </w:p>
          <w:p w:rsidR="00B47B00" w:rsidRPr="00464545" w:rsidRDefault="00B47B00" w:rsidP="00464545">
            <w:pPr>
              <w:pStyle w:val="ListParagraph"/>
              <w:ind w:left="0"/>
              <w:jc w:val="center"/>
              <w:rPr>
                <w:rFonts w:ascii="Times New Roman" w:eastAsia="DFKai-SB" w:hAnsi="Times New Roman" w:cs="Times New Roman"/>
                <w:b/>
              </w:rPr>
            </w:pPr>
            <w:r w:rsidRPr="00464545">
              <w:rPr>
                <w:rFonts w:ascii="Times New Roman" w:eastAsia="DFKai-SB" w:hAnsi="Times New Roman" w:cs="Times New Roman"/>
                <w:b/>
              </w:rPr>
              <w:t>pronoun</w:t>
            </w:r>
          </w:p>
          <w:p w:rsidR="00B47B00" w:rsidRDefault="00B47B00" w:rsidP="00B47B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1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] hal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157- 186</w:t>
            </w:r>
          </w:p>
          <w:p w:rsidR="00B47B00" w:rsidRDefault="00B47B00" w:rsidP="00B47B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3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] hal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128, 144</w:t>
            </w:r>
          </w:p>
          <w:p w:rsidR="003D5150" w:rsidRPr="009807CD" w:rsidRDefault="00B47B00" w:rsidP="00B47B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 </w:t>
            </w:r>
            <w:r w:rsidR="009447A4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4</w:t>
            </w:r>
            <w:r w:rsidR="003D5150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]</w:t>
            </w:r>
            <w:r w:rsidR="009447A4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 hal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 51-64</w:t>
            </w:r>
          </w:p>
        </w:tc>
        <w:tc>
          <w:tcPr>
            <w:tcW w:w="1161" w:type="dxa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id-ID"/>
              </w:rPr>
              <w:t>5</w:t>
            </w:r>
          </w:p>
        </w:tc>
      </w:tr>
      <w:tr w:rsidR="003D5150" w:rsidRPr="009807CD" w:rsidTr="003D5150">
        <w:tc>
          <w:tcPr>
            <w:tcW w:w="737" w:type="dxa"/>
            <w:shd w:val="clear" w:color="auto" w:fill="auto"/>
          </w:tcPr>
          <w:p w:rsidR="003D5150" w:rsidRPr="009807CD" w:rsidRDefault="005D13B4" w:rsidP="003D5150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lastRenderedPageBreak/>
              <w:t>6</w:t>
            </w:r>
          </w:p>
        </w:tc>
        <w:tc>
          <w:tcPr>
            <w:tcW w:w="2944" w:type="dxa"/>
            <w:gridSpan w:val="4"/>
            <w:shd w:val="clear" w:color="auto" w:fill="auto"/>
          </w:tcPr>
          <w:p w:rsidR="003D5150" w:rsidRPr="009807CD" w:rsidRDefault="00FA3BC9" w:rsidP="0006484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433"/>
              <w:jc w:val="both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Mahasiswa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>mampu menjelaskan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, mengidentifikasi dan mengklasifikasikan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  <w:r w:rsidRPr="00FA3BC9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kinds and the functions of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>Verbs</w:t>
            </w:r>
            <w:r w:rsidRPr="00FA3BC9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 in sentences ( wriiten and spoken)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  <w:r w:rsidR="003D5150" w:rsidRPr="009807CD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>[C1, C2, C3,,A3]</w:t>
            </w:r>
          </w:p>
        </w:tc>
        <w:tc>
          <w:tcPr>
            <w:tcW w:w="2548" w:type="dxa"/>
            <w:gridSpan w:val="3"/>
            <w:shd w:val="clear" w:color="auto" w:fill="auto"/>
          </w:tcPr>
          <w:p w:rsidR="00AC64A0" w:rsidRPr="00FA3BC9" w:rsidRDefault="00FA3BC9" w:rsidP="00FA3BC9">
            <w:pPr>
              <w:tabs>
                <w:tab w:val="left" w:pos="1170"/>
              </w:tabs>
              <w:rPr>
                <w:rFonts w:ascii="Times New Roman" w:eastAsia="DFKai-SB" w:hAnsi="Times New Roman" w:cs="Times New Roman"/>
              </w:rPr>
            </w:pPr>
            <w:r w:rsidRPr="00FA3BC9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>Ketepatan menjelaskan</w:t>
            </w:r>
            <w:r w:rsidRPr="00FA3BC9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mengidentifikasi dan mengklasifikasikan </w:t>
            </w:r>
            <w:r w:rsidRPr="00200023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>kinds and functions of verbs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ind w:left="173"/>
              <w:contextualSpacing/>
              <w:jc w:val="both"/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Kr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i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teri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a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: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Ketepatan penguasaan 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>partisipasi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 xml:space="preserve">Bentuk 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non 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>Test:</w:t>
            </w:r>
          </w:p>
          <w:p w:rsidR="003D5150" w:rsidRPr="00FA3BC9" w:rsidRDefault="00FA3BC9" w:rsidP="00FA3B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FA3BC9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Summary </w:t>
            </w:r>
          </w:p>
          <w:p w:rsidR="00FA3BC9" w:rsidRDefault="00FA3BC9" w:rsidP="00FA3B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</w:p>
          <w:p w:rsidR="00FA3BC9" w:rsidRPr="004A20D4" w:rsidRDefault="00FA3BC9" w:rsidP="00FA3B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>Bentuk Test: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 Written Test </w:t>
            </w:r>
          </w:p>
          <w:p w:rsidR="003D5150" w:rsidRPr="009807CD" w:rsidRDefault="00FA3BC9" w:rsidP="00FA3B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Complete the sentences with the correct Verbs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D5150" w:rsidRPr="009807CD" w:rsidRDefault="003D5150" w:rsidP="0006484C">
            <w:pPr>
              <w:numPr>
                <w:ilvl w:val="0"/>
                <w:numId w:val="3"/>
              </w:numPr>
              <w:autoSpaceDE w:val="0"/>
              <w:autoSpaceDN w:val="0"/>
              <w:spacing w:after="0" w:line="252" w:lineRule="auto"/>
              <w:ind w:left="177" w:hanging="177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Kuliah: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77"/>
              <w:jc w:val="both"/>
              <w:rPr>
                <w:rFonts w:ascii="Times New Roman" w:eastAsia="Times New Roman" w:hAnsi="Times New Roman" w:cs="Times New Roman"/>
                <w:i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>Discussion and explanation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 xml:space="preserve"> [TM: 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en-US"/>
              </w:rPr>
              <w:t>1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>x(2x50”)]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 xml:space="preserve"> </w:t>
            </w:r>
          </w:p>
          <w:p w:rsidR="00AC64A0" w:rsidRPr="009807CD" w:rsidRDefault="00AC64A0" w:rsidP="00AC64A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Tugas-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5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 xml:space="preserve">: </w:t>
            </w:r>
          </w:p>
          <w:p w:rsidR="00AC64A0" w:rsidRPr="009807CD" w:rsidRDefault="00FA3BC9" w:rsidP="00AC64A0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 xml:space="preserve">Find out 20 </w:t>
            </w:r>
            <w:r w:rsidR="000F19D4"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 xml:space="preserve">erbs of Islamic English </w:t>
            </w:r>
            <w:r w:rsidR="000F19D4"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>(related to da’wah)</w:t>
            </w:r>
          </w:p>
          <w:p w:rsidR="00AC64A0" w:rsidRPr="009807CD" w:rsidRDefault="00AC64A0" w:rsidP="00AC64A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>[BT+BM:(1+1)x(2x60”)]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77"/>
              <w:jc w:val="both"/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:rsidR="003D5150" w:rsidRPr="009807CD" w:rsidRDefault="004F1496" w:rsidP="00464545">
            <w:pPr>
              <w:pStyle w:val="ListParagraph"/>
              <w:tabs>
                <w:tab w:val="left" w:pos="1170"/>
              </w:tabs>
              <w:ind w:left="0"/>
              <w:jc w:val="center"/>
              <w:rPr>
                <w:rFonts w:ascii="Times New Roman" w:eastAsia="DFKai-SB" w:hAnsi="Times New Roman" w:cs="Times New Roman"/>
                <w:b/>
              </w:rPr>
            </w:pPr>
            <w:r>
              <w:rPr>
                <w:rFonts w:ascii="Times New Roman" w:eastAsia="DFKai-SB" w:hAnsi="Times New Roman" w:cs="Times New Roman"/>
                <w:b/>
              </w:rPr>
              <w:t>Verb</w:t>
            </w:r>
          </w:p>
          <w:p w:rsidR="003D5150" w:rsidRPr="009807CD" w:rsidRDefault="004F1496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[1</w:t>
            </w:r>
            <w:r w:rsidR="003D5150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]</w:t>
            </w:r>
            <w:r w:rsidR="009447A4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 hal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280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</w:pPr>
          </w:p>
        </w:tc>
        <w:tc>
          <w:tcPr>
            <w:tcW w:w="1161" w:type="dxa"/>
            <w:shd w:val="clear" w:color="auto" w:fill="auto"/>
          </w:tcPr>
          <w:p w:rsidR="003D5150" w:rsidRPr="009807CD" w:rsidRDefault="00224214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id-ID"/>
              </w:rPr>
              <w:t>10</w:t>
            </w:r>
          </w:p>
        </w:tc>
      </w:tr>
      <w:tr w:rsidR="003D5150" w:rsidRPr="009807CD" w:rsidTr="009807CD">
        <w:trPr>
          <w:trHeight w:val="715"/>
        </w:trPr>
        <w:tc>
          <w:tcPr>
            <w:tcW w:w="737" w:type="dxa"/>
            <w:shd w:val="clear" w:color="auto" w:fill="auto"/>
          </w:tcPr>
          <w:p w:rsidR="003D5150" w:rsidRPr="009807CD" w:rsidRDefault="005D13B4" w:rsidP="003D5150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7</w:t>
            </w:r>
          </w:p>
        </w:tc>
        <w:tc>
          <w:tcPr>
            <w:tcW w:w="2944" w:type="dxa"/>
            <w:gridSpan w:val="4"/>
            <w:shd w:val="clear" w:color="auto" w:fill="auto"/>
          </w:tcPr>
          <w:p w:rsidR="003D5150" w:rsidRPr="009807CD" w:rsidRDefault="00FA3BC9" w:rsidP="0006484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433"/>
              <w:jc w:val="both"/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Mahasiswa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>mampu menjelaskan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, mengidentifikasi dan mengklasifikasikan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  <w:r w:rsidRPr="00FA3BC9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kinds and the functions of </w:t>
            </w:r>
            <w:r w:rsidR="00A23D20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>adjective and Adverb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 </w:t>
            </w:r>
            <w:r w:rsidRPr="00FA3BC9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>in sentences ( wriiten and spoken)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  <w:r w:rsidR="003D5150"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( C2,C3, A2,A3)</w:t>
            </w:r>
          </w:p>
        </w:tc>
        <w:tc>
          <w:tcPr>
            <w:tcW w:w="2548" w:type="dxa"/>
            <w:gridSpan w:val="3"/>
            <w:shd w:val="clear" w:color="auto" w:fill="auto"/>
          </w:tcPr>
          <w:p w:rsidR="003D5150" w:rsidRPr="00FA3BC9" w:rsidRDefault="00FA3BC9" w:rsidP="00FA3BC9">
            <w:pPr>
              <w:jc w:val="both"/>
              <w:rPr>
                <w:rFonts w:ascii="Times New Roman" w:eastAsia="DFKai-SB" w:hAnsi="Times New Roman" w:cs="Times New Roman"/>
                <w:b/>
              </w:rPr>
            </w:pPr>
            <w:r w:rsidRPr="00FA3BC9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>Ketepatan menjelaskan</w:t>
            </w:r>
            <w:r w:rsidRPr="00FA3BC9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mengidentifikasi dan mengklasifikasikan </w:t>
            </w:r>
            <w:r w:rsidRPr="00200023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>kinds and functions of adjective and adverb</w:t>
            </w:r>
            <w:r w:rsidRPr="00FA3BC9">
              <w:rPr>
                <w:rFonts w:ascii="Times New Roman" w:eastAsia="DFKai-SB" w:hAnsi="Times New Roman" w:cs="Times New Roman"/>
                <w:b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Kr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i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teri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a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: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Ketepatan penguasaan 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>partisipasi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 xml:space="preserve">Bentuk 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non 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>Test:</w:t>
            </w:r>
          </w:p>
          <w:p w:rsidR="003D5150" w:rsidRDefault="00FA3BC9" w:rsidP="00FA3B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FA3BC9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Summary </w:t>
            </w:r>
          </w:p>
          <w:p w:rsidR="00FA3BC9" w:rsidRDefault="00FA3BC9" w:rsidP="00FA3B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 w:rsidR="00FA3BC9" w:rsidRPr="004A20D4" w:rsidRDefault="00FA3BC9" w:rsidP="00FA3B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>Bentuk Test: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 Written Test </w:t>
            </w:r>
          </w:p>
          <w:p w:rsidR="00FA3BC9" w:rsidRPr="00FA3BC9" w:rsidRDefault="00FA3BC9" w:rsidP="00FA3BC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Compose  20 sentences that include adjectives and averbs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D5150" w:rsidRPr="009807CD" w:rsidRDefault="003D5150" w:rsidP="0006484C">
            <w:pPr>
              <w:numPr>
                <w:ilvl w:val="0"/>
                <w:numId w:val="3"/>
              </w:numPr>
              <w:autoSpaceDE w:val="0"/>
              <w:autoSpaceDN w:val="0"/>
              <w:spacing w:after="0" w:line="252" w:lineRule="auto"/>
              <w:ind w:left="177" w:hanging="177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Kuliah: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77"/>
              <w:jc w:val="both"/>
              <w:rPr>
                <w:rFonts w:ascii="Times New Roman" w:eastAsia="Times New Roman" w:hAnsi="Times New Roman" w:cs="Times New Roman"/>
                <w:i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>Discussion and explanation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 xml:space="preserve"> [TM: 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en-US"/>
              </w:rPr>
              <w:t>1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>x(2x50”)]</w:t>
            </w:r>
          </w:p>
          <w:p w:rsidR="00FA3BC9" w:rsidRPr="009807CD" w:rsidRDefault="003D5150" w:rsidP="00FA3BC9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 xml:space="preserve"> 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en-US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:rsidR="004F1496" w:rsidRDefault="004F1496" w:rsidP="00464545">
            <w:pPr>
              <w:pStyle w:val="ListParagraph"/>
              <w:ind w:left="0"/>
              <w:jc w:val="center"/>
              <w:rPr>
                <w:rFonts w:ascii="Times New Roman" w:eastAsia="DFKai-SB" w:hAnsi="Times New Roman" w:cs="Times New Roman"/>
                <w:b/>
              </w:rPr>
            </w:pPr>
            <w:r>
              <w:rPr>
                <w:rFonts w:ascii="Times New Roman" w:eastAsia="DFKai-SB" w:hAnsi="Times New Roman" w:cs="Times New Roman"/>
                <w:b/>
              </w:rPr>
              <w:t>Adjective</w:t>
            </w:r>
          </w:p>
          <w:p w:rsidR="003D5150" w:rsidRPr="009807CD" w:rsidRDefault="004F1496" w:rsidP="00464545">
            <w:pPr>
              <w:pStyle w:val="ListParagraph"/>
              <w:ind w:left="0"/>
              <w:jc w:val="center"/>
              <w:rPr>
                <w:rFonts w:ascii="Times New Roman" w:eastAsia="DFKai-SB" w:hAnsi="Times New Roman" w:cs="Times New Roman"/>
                <w:b/>
              </w:rPr>
            </w:pPr>
            <w:r>
              <w:rPr>
                <w:rFonts w:ascii="Times New Roman" w:eastAsia="DFKai-SB" w:hAnsi="Times New Roman" w:cs="Times New Roman"/>
                <w:b/>
              </w:rPr>
              <w:t>adverbs</w:t>
            </w:r>
          </w:p>
          <w:p w:rsidR="003D5150" w:rsidRDefault="004F1496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 </w:t>
            </w:r>
            <w:r w:rsidR="00F2774A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[</w:t>
            </w:r>
            <w:r w:rsidR="006569A7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3</w:t>
            </w:r>
            <w:r w:rsidR="003D5150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]</w:t>
            </w:r>
            <w:r w:rsidR="00F2774A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 hal 1</w:t>
            </w:r>
            <w:r w:rsidR="006569A7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14</w:t>
            </w:r>
          </w:p>
          <w:p w:rsidR="006569A7" w:rsidRDefault="006569A7" w:rsidP="00656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4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 hal</w:t>
            </w:r>
            <w:r w:rsidR="009B489F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 165, 193</w:t>
            </w:r>
          </w:p>
          <w:p w:rsidR="009B489F" w:rsidRDefault="009B489F" w:rsidP="006569A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</w:pPr>
          </w:p>
          <w:p w:rsidR="006569A7" w:rsidRDefault="006569A7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</w:pPr>
          </w:p>
          <w:p w:rsidR="006569A7" w:rsidRPr="009807CD" w:rsidRDefault="006569A7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</w:pPr>
          </w:p>
        </w:tc>
        <w:tc>
          <w:tcPr>
            <w:tcW w:w="1161" w:type="dxa"/>
            <w:shd w:val="clear" w:color="auto" w:fill="auto"/>
          </w:tcPr>
          <w:p w:rsidR="003D5150" w:rsidRPr="009807CD" w:rsidRDefault="00224214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id-ID"/>
              </w:rPr>
              <w:t>5</w:t>
            </w:r>
          </w:p>
        </w:tc>
      </w:tr>
      <w:tr w:rsidR="003D5150" w:rsidRPr="009807CD" w:rsidTr="003D5150">
        <w:tc>
          <w:tcPr>
            <w:tcW w:w="737" w:type="dxa"/>
            <w:shd w:val="clear" w:color="auto" w:fill="auto"/>
          </w:tcPr>
          <w:p w:rsidR="003D5150" w:rsidRPr="009807CD" w:rsidRDefault="005D13B4" w:rsidP="003D5150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8</w:t>
            </w:r>
          </w:p>
        </w:tc>
        <w:tc>
          <w:tcPr>
            <w:tcW w:w="2944" w:type="dxa"/>
            <w:gridSpan w:val="4"/>
            <w:shd w:val="clear" w:color="auto" w:fill="auto"/>
          </w:tcPr>
          <w:p w:rsidR="003D5150" w:rsidRPr="009807CD" w:rsidRDefault="00A23D20" w:rsidP="0006484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343" w:hanging="343"/>
              <w:jc w:val="both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Mahasiswa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>mampu menjelaskan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lastRenderedPageBreak/>
              <w:t xml:space="preserve">mengidentifikasi dan mengklasifikasikan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  <w:r w:rsidRPr="00FA3BC9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kinds and the functions of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modal auxiliaries  </w:t>
            </w:r>
            <w:r w:rsidRPr="00FA3BC9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>in sentences ( wriiten and spoken)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  <w:r w:rsidR="003D5150"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(C2,C3, A2,A3)</w:t>
            </w:r>
          </w:p>
        </w:tc>
        <w:tc>
          <w:tcPr>
            <w:tcW w:w="2548" w:type="dxa"/>
            <w:gridSpan w:val="3"/>
            <w:shd w:val="clear" w:color="auto" w:fill="auto"/>
          </w:tcPr>
          <w:p w:rsidR="003D5150" w:rsidRPr="00200023" w:rsidRDefault="00A23D20" w:rsidP="00E853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</w:pPr>
            <w:r w:rsidRPr="00FA3BC9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lastRenderedPageBreak/>
              <w:t>Ketepatan menjelaskan</w:t>
            </w:r>
            <w:r w:rsidRPr="00FA3BC9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mengidentifikasi dan </w:t>
            </w:r>
            <w:r w:rsidRPr="00FA3BC9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lastRenderedPageBreak/>
              <w:t xml:space="preserve">mengklasifikasikan </w:t>
            </w:r>
            <w:r w:rsidRPr="00200023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modal auxiliaries </w:t>
            </w:r>
          </w:p>
          <w:p w:rsidR="003D5150" w:rsidRPr="009807CD" w:rsidRDefault="003D5150" w:rsidP="009B489F">
            <w:pPr>
              <w:pStyle w:val="ListParagraph"/>
              <w:ind w:left="189"/>
              <w:jc w:val="both"/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</w:pPr>
          </w:p>
        </w:tc>
        <w:tc>
          <w:tcPr>
            <w:tcW w:w="1842" w:type="dxa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lastRenderedPageBreak/>
              <w:t>Kr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i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teri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a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: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Ketepatan </w:t>
            </w: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lastRenderedPageBreak/>
              <w:t xml:space="preserve">penguasaan 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>partisipasi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 xml:space="preserve">Bentuk 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non 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>Test:</w:t>
            </w:r>
          </w:p>
          <w:p w:rsidR="003D5150" w:rsidRDefault="00A23D20" w:rsidP="00A23D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A23D20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Summary </w:t>
            </w:r>
          </w:p>
          <w:p w:rsidR="00A23D20" w:rsidRDefault="00A23D20" w:rsidP="00A23D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</w:p>
          <w:p w:rsidR="00A23D20" w:rsidRPr="004A20D4" w:rsidRDefault="00A23D20" w:rsidP="00A23D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>Bentuk Test: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 Written Test </w:t>
            </w:r>
          </w:p>
          <w:p w:rsidR="00A23D20" w:rsidRPr="00A23D20" w:rsidRDefault="00A23D20" w:rsidP="00A23D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>Compose  20 sentences used  modal auxiliaries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D5150" w:rsidRPr="009807CD" w:rsidRDefault="003D5150" w:rsidP="0006484C">
            <w:pPr>
              <w:numPr>
                <w:ilvl w:val="0"/>
                <w:numId w:val="3"/>
              </w:numPr>
              <w:autoSpaceDE w:val="0"/>
              <w:autoSpaceDN w:val="0"/>
              <w:spacing w:after="0" w:line="252" w:lineRule="auto"/>
              <w:ind w:left="177" w:hanging="177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lastRenderedPageBreak/>
              <w:t>Kuliah: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77"/>
              <w:jc w:val="both"/>
              <w:rPr>
                <w:rFonts w:ascii="Times New Roman" w:eastAsia="Times New Roman" w:hAnsi="Times New Roman" w:cs="Times New Roman"/>
                <w:i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 xml:space="preserve">Discussion and </w:t>
            </w:r>
            <w:r w:rsidRPr="009807CD"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lastRenderedPageBreak/>
              <w:t>explanation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 xml:space="preserve"> [TM: 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en-US"/>
              </w:rPr>
              <w:t>1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>x(2x50”)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Tugas-</w:t>
            </w:r>
            <w:r w:rsidR="00A23D20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6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 xml:space="preserve">: </w:t>
            </w:r>
          </w:p>
          <w:p w:rsidR="003D5150" w:rsidRPr="009807CD" w:rsidRDefault="00AC64A0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 xml:space="preserve">Create </w:t>
            </w:r>
            <w:r w:rsidR="00A23D20"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 xml:space="preserve">dialogue that uses modal auxiliaries </w:t>
            </w:r>
          </w:p>
          <w:p w:rsidR="003D5150" w:rsidRPr="009807CD" w:rsidRDefault="003D5150" w:rsidP="0006484C">
            <w:pPr>
              <w:numPr>
                <w:ilvl w:val="0"/>
                <w:numId w:val="3"/>
              </w:numPr>
              <w:autoSpaceDE w:val="0"/>
              <w:autoSpaceDN w:val="0"/>
              <w:spacing w:after="0" w:line="252" w:lineRule="auto"/>
              <w:ind w:left="177" w:hanging="177"/>
              <w:jc w:val="both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>[BT+BM:(1+1)x(2x60”)]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3D5150" w:rsidRPr="009807CD" w:rsidRDefault="009B489F" w:rsidP="00E8537B">
            <w:pPr>
              <w:jc w:val="both"/>
              <w:rPr>
                <w:rFonts w:ascii="Times New Roman" w:eastAsia="DFKai-SB" w:hAnsi="Times New Roman" w:cs="Times New Roman"/>
                <w:b/>
              </w:rPr>
            </w:pPr>
            <w:r>
              <w:rPr>
                <w:rFonts w:ascii="Times New Roman" w:eastAsia="DFKai-SB" w:hAnsi="Times New Roman" w:cs="Times New Roman"/>
                <w:b/>
              </w:rPr>
              <w:lastRenderedPageBreak/>
              <w:t>Modal Auxiliary</w:t>
            </w:r>
          </w:p>
          <w:p w:rsidR="003D5150" w:rsidRPr="009807CD" w:rsidRDefault="003D5150" w:rsidP="003D5150">
            <w:pPr>
              <w:pStyle w:val="ListParagraph"/>
              <w:ind w:left="35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</w:pPr>
          </w:p>
          <w:p w:rsidR="003D5150" w:rsidRDefault="009B489F" w:rsidP="003D5150">
            <w:pPr>
              <w:pStyle w:val="ListParagraph"/>
              <w:ind w:left="35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[1</w:t>
            </w:r>
            <w:r w:rsidR="003D5150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 hal 190-218</w:t>
            </w:r>
          </w:p>
          <w:p w:rsidR="009B489F" w:rsidRDefault="009B489F" w:rsidP="003D5150">
            <w:pPr>
              <w:pStyle w:val="ListParagraph"/>
              <w:ind w:left="35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[3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] hal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48</w:t>
            </w:r>
          </w:p>
          <w:p w:rsidR="009B489F" w:rsidRPr="009807CD" w:rsidRDefault="009B489F" w:rsidP="009B489F">
            <w:pPr>
              <w:pStyle w:val="ListParagraph"/>
              <w:ind w:left="357"/>
              <w:jc w:val="center"/>
              <w:rPr>
                <w:rFonts w:ascii="Times New Roman" w:eastAsia="DFKai-SB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[4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] hal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133-139</w:t>
            </w:r>
          </w:p>
        </w:tc>
        <w:tc>
          <w:tcPr>
            <w:tcW w:w="1161" w:type="dxa"/>
            <w:shd w:val="clear" w:color="auto" w:fill="auto"/>
          </w:tcPr>
          <w:p w:rsidR="003D5150" w:rsidRPr="009807CD" w:rsidRDefault="00224214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id-ID"/>
              </w:rPr>
              <w:lastRenderedPageBreak/>
              <w:t>5</w:t>
            </w:r>
          </w:p>
        </w:tc>
      </w:tr>
      <w:tr w:rsidR="005D13B4" w:rsidRPr="009807CD" w:rsidTr="00DC1365">
        <w:tc>
          <w:tcPr>
            <w:tcW w:w="737" w:type="dxa"/>
            <w:shd w:val="clear" w:color="auto" w:fill="auto"/>
          </w:tcPr>
          <w:p w:rsidR="005D13B4" w:rsidRDefault="005D13B4" w:rsidP="00D45CC7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lastRenderedPageBreak/>
              <w:t>9</w:t>
            </w:r>
          </w:p>
        </w:tc>
        <w:tc>
          <w:tcPr>
            <w:tcW w:w="14025" w:type="dxa"/>
            <w:gridSpan w:val="15"/>
            <w:shd w:val="clear" w:color="auto" w:fill="auto"/>
          </w:tcPr>
          <w:p w:rsidR="005D13B4" w:rsidRPr="005D13B4" w:rsidRDefault="005D13B4" w:rsidP="005D13B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  <w:t xml:space="preserve">UTS / 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  <w:t>Evaluasi Tengah Semester</w:t>
            </w:r>
          </w:p>
        </w:tc>
      </w:tr>
      <w:tr w:rsidR="003D5150" w:rsidRPr="009807CD" w:rsidTr="003D5150">
        <w:tc>
          <w:tcPr>
            <w:tcW w:w="737" w:type="dxa"/>
            <w:shd w:val="clear" w:color="auto" w:fill="auto"/>
          </w:tcPr>
          <w:p w:rsidR="003D5150" w:rsidRPr="009807CD" w:rsidRDefault="005D13B4" w:rsidP="003D5150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10</w:t>
            </w:r>
          </w:p>
        </w:tc>
        <w:tc>
          <w:tcPr>
            <w:tcW w:w="2944" w:type="dxa"/>
            <w:gridSpan w:val="4"/>
            <w:shd w:val="clear" w:color="auto" w:fill="auto"/>
          </w:tcPr>
          <w:p w:rsidR="003D5150" w:rsidRPr="009807CD" w:rsidRDefault="003D5150" w:rsidP="0006484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343" w:hanging="343"/>
              <w:jc w:val="both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Mahasiswa mampu menjelaskan</w:t>
            </w:r>
            <w:r w:rsidR="00360DC3"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dan menerapkan </w:t>
            </w:r>
            <w:r w:rsidR="00A23D20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the concepts of simple present tense in real life ( describing person, thing and place) </w:t>
            </w:r>
            <w:r w:rsidR="00360DC3" w:rsidRPr="009807CD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  <w:r w:rsidR="00360DC3"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(C2,C3, A2,A3)</w:t>
            </w:r>
          </w:p>
        </w:tc>
        <w:tc>
          <w:tcPr>
            <w:tcW w:w="2548" w:type="dxa"/>
            <w:gridSpan w:val="3"/>
            <w:shd w:val="clear" w:color="auto" w:fill="auto"/>
          </w:tcPr>
          <w:p w:rsidR="00360DC3" w:rsidRPr="009807CD" w:rsidRDefault="003D5150" w:rsidP="0006484C">
            <w:pPr>
              <w:pStyle w:val="ListParagraph"/>
              <w:numPr>
                <w:ilvl w:val="0"/>
                <w:numId w:val="5"/>
              </w:numPr>
              <w:ind w:left="279" w:hanging="279"/>
              <w:rPr>
                <w:rFonts w:ascii="Times New Roman" w:eastAsia="DFKai-SB" w:hAnsi="Times New Roman" w:cs="Times New Roman"/>
              </w:rPr>
            </w:pP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Ketepatan dalam </w:t>
            </w:r>
            <w:r w:rsidR="00A23D20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menjelaskan </w:t>
            </w:r>
            <w:r w:rsidR="00360DC3"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dan menerapkan</w:t>
            </w:r>
            <w:r w:rsidR="00A23D20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 simple present tense in real life ( describing person, thing and place) </w:t>
            </w:r>
            <w:r w:rsidR="00A23D20" w:rsidRPr="009807CD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 </w:t>
            </w:r>
            <w:r w:rsidR="00A23D20"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</w:p>
          <w:p w:rsidR="003D5150" w:rsidRPr="009807CD" w:rsidRDefault="003D5150" w:rsidP="003D5150">
            <w:pPr>
              <w:pStyle w:val="ListParagraph"/>
              <w:autoSpaceDE w:val="0"/>
              <w:autoSpaceDN w:val="0"/>
              <w:spacing w:after="0" w:line="240" w:lineRule="auto"/>
              <w:ind w:left="189"/>
              <w:jc w:val="both"/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</w:pPr>
          </w:p>
        </w:tc>
        <w:tc>
          <w:tcPr>
            <w:tcW w:w="1842" w:type="dxa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Kr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i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teri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a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: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Ketepatan penguasaan 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>partisipasi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 xml:space="preserve">Bentuk 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non 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>Test:</w:t>
            </w:r>
          </w:p>
          <w:p w:rsidR="003D5150" w:rsidRDefault="00A23D20" w:rsidP="00A23D20">
            <w:pPr>
              <w:pStyle w:val="ListParagraph"/>
              <w:autoSpaceDE w:val="0"/>
              <w:autoSpaceDN w:val="0"/>
              <w:spacing w:after="0" w:line="240" w:lineRule="auto"/>
              <w:ind w:left="161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Summary </w:t>
            </w:r>
          </w:p>
          <w:p w:rsidR="00747A24" w:rsidRPr="004A20D4" w:rsidRDefault="00747A24" w:rsidP="00747A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>Bentuk Test: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 Oral  Test </w:t>
            </w:r>
          </w:p>
          <w:p w:rsidR="00747A24" w:rsidRPr="009807CD" w:rsidRDefault="00747A24" w:rsidP="00747A24">
            <w:pPr>
              <w:pStyle w:val="ListParagraph"/>
              <w:autoSpaceDE w:val="0"/>
              <w:autoSpaceDN w:val="0"/>
              <w:spacing w:after="0" w:line="240" w:lineRule="auto"/>
              <w:ind w:left="161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Describe the inspirative person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D5150" w:rsidRPr="009807CD" w:rsidRDefault="003D5150" w:rsidP="0006484C">
            <w:pPr>
              <w:numPr>
                <w:ilvl w:val="0"/>
                <w:numId w:val="3"/>
              </w:numPr>
              <w:autoSpaceDE w:val="0"/>
              <w:autoSpaceDN w:val="0"/>
              <w:spacing w:after="0" w:line="252" w:lineRule="auto"/>
              <w:ind w:left="177" w:hanging="177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Kuliah: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77"/>
              <w:jc w:val="both"/>
              <w:rPr>
                <w:rFonts w:ascii="Times New Roman" w:eastAsia="Times New Roman" w:hAnsi="Times New Roman" w:cs="Times New Roman"/>
                <w:i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>Discussion and explanation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 xml:space="preserve"> [TM: 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en-US"/>
              </w:rPr>
              <w:t>1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>x(2x50”)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Tugas-</w:t>
            </w:r>
            <w:r w:rsidR="00747A24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7: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 xml:space="preserve"> </w:t>
            </w:r>
          </w:p>
          <w:p w:rsidR="003D5150" w:rsidRPr="009807CD" w:rsidRDefault="00747A24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 xml:space="preserve">Compose a </w:t>
            </w:r>
            <w:r w:rsidR="00360DC3" w:rsidRPr="009807CD"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 xml:space="preserve">paragraph </w:t>
            </w:r>
            <w:r w:rsidR="000F19D4"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 xml:space="preserve">in form of speech for da’wah </w:t>
            </w:r>
          </w:p>
          <w:p w:rsidR="003D5150" w:rsidRPr="009807CD" w:rsidRDefault="003D5150" w:rsidP="0006484C">
            <w:pPr>
              <w:numPr>
                <w:ilvl w:val="0"/>
                <w:numId w:val="3"/>
              </w:numPr>
              <w:autoSpaceDE w:val="0"/>
              <w:autoSpaceDN w:val="0"/>
              <w:spacing w:after="0" w:line="252" w:lineRule="auto"/>
              <w:ind w:left="177" w:hanging="177"/>
              <w:jc w:val="both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>[BT+BM:(1+1)x(2x60”)]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3D5150" w:rsidRPr="009807CD" w:rsidRDefault="009B489F" w:rsidP="00E8537B">
            <w:pPr>
              <w:rPr>
                <w:rFonts w:ascii="Times New Roman" w:eastAsia="DFKai-SB" w:hAnsi="Times New Roman" w:cs="Times New Roman"/>
                <w:b/>
              </w:rPr>
            </w:pPr>
            <w:r>
              <w:rPr>
                <w:rFonts w:ascii="Times New Roman" w:eastAsia="DFKai-SB" w:hAnsi="Times New Roman" w:cs="Times New Roman"/>
                <w:b/>
              </w:rPr>
              <w:t xml:space="preserve">Simple Present Time; describing person, things, places </w:t>
            </w:r>
          </w:p>
          <w:p w:rsidR="003D5150" w:rsidRDefault="009B489F" w:rsidP="009B489F">
            <w:pPr>
              <w:pStyle w:val="ListParagraph"/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1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]  hal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4-19</w:t>
            </w:r>
          </w:p>
          <w:p w:rsidR="009B489F" w:rsidRDefault="009B489F" w:rsidP="009B489F">
            <w:pPr>
              <w:pStyle w:val="ListParagraph"/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[2]  hal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43</w:t>
            </w:r>
          </w:p>
          <w:p w:rsidR="009B489F" w:rsidRPr="009807CD" w:rsidRDefault="009B489F" w:rsidP="009B489F">
            <w:pPr>
              <w:pStyle w:val="ListParagraph"/>
              <w:rPr>
                <w:rFonts w:ascii="Times New Roman" w:eastAsia="DFKai-SB" w:hAnsi="Times New Roman" w:cs="Times New Roman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4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]  hal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5</w:t>
            </w:r>
          </w:p>
        </w:tc>
        <w:tc>
          <w:tcPr>
            <w:tcW w:w="1161" w:type="dxa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id-ID"/>
              </w:rPr>
              <w:t>10</w:t>
            </w:r>
          </w:p>
        </w:tc>
      </w:tr>
      <w:tr w:rsidR="003D5150" w:rsidRPr="009807CD" w:rsidTr="001B7BC6">
        <w:trPr>
          <w:trHeight w:val="2245"/>
        </w:trPr>
        <w:tc>
          <w:tcPr>
            <w:tcW w:w="737" w:type="dxa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1</w:t>
            </w:r>
            <w:r w:rsidR="00E46E65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1</w:t>
            </w:r>
          </w:p>
        </w:tc>
        <w:tc>
          <w:tcPr>
            <w:tcW w:w="2944" w:type="dxa"/>
            <w:gridSpan w:val="4"/>
            <w:shd w:val="clear" w:color="auto" w:fill="auto"/>
          </w:tcPr>
          <w:p w:rsidR="003D5150" w:rsidRPr="009807CD" w:rsidRDefault="00747A24" w:rsidP="0006484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343" w:hanging="343"/>
              <w:jc w:val="both"/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Mahasiswa mampu menjelaskan dan menerapkan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the concepts of simple past tense in real life ( retelling stories ) 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  <w:r w:rsidR="003D5150"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(C2,C3, A2,A3)</w:t>
            </w:r>
          </w:p>
        </w:tc>
        <w:tc>
          <w:tcPr>
            <w:tcW w:w="2548" w:type="dxa"/>
            <w:gridSpan w:val="3"/>
            <w:shd w:val="clear" w:color="auto" w:fill="auto"/>
          </w:tcPr>
          <w:p w:rsidR="003D5150" w:rsidRPr="009807CD" w:rsidRDefault="00747A24" w:rsidP="003D5150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</w:pPr>
            <w:r w:rsidRPr="00747A24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Ketepatan dalam menjelaskan dan menerapkan</w:t>
            </w:r>
            <w:r w:rsidRPr="00747A24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 simple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past </w:t>
            </w:r>
            <w:r w:rsidRPr="00747A24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 tense in real life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( retelling stories ) 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Kr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i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teri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a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: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Ketepatan penguasaan 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>partisipasi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 w:rsidR="00747A24" w:rsidRPr="009807CD" w:rsidRDefault="00747A24" w:rsidP="00747A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 xml:space="preserve">Bentuk 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non 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>Test:</w:t>
            </w:r>
          </w:p>
          <w:p w:rsidR="00747A24" w:rsidRDefault="00747A24" w:rsidP="00747A24">
            <w:pPr>
              <w:pStyle w:val="ListParagraph"/>
              <w:autoSpaceDE w:val="0"/>
              <w:autoSpaceDN w:val="0"/>
              <w:spacing w:after="0" w:line="240" w:lineRule="auto"/>
              <w:ind w:left="161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Summary </w:t>
            </w:r>
          </w:p>
          <w:p w:rsidR="00747A24" w:rsidRPr="004A20D4" w:rsidRDefault="00747A24" w:rsidP="00747A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>Bentuk Test: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 Oral  Test </w:t>
            </w:r>
          </w:p>
          <w:p w:rsidR="00747A24" w:rsidRPr="00747A24" w:rsidRDefault="00747A24" w:rsidP="0006484C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175" w:hanging="175"/>
              <w:contextualSpacing/>
              <w:jc w:val="both"/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Retell the story about  the last holiday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D5150" w:rsidRPr="009807CD" w:rsidRDefault="003D5150" w:rsidP="0006484C">
            <w:pPr>
              <w:numPr>
                <w:ilvl w:val="0"/>
                <w:numId w:val="3"/>
              </w:numPr>
              <w:autoSpaceDE w:val="0"/>
              <w:autoSpaceDN w:val="0"/>
              <w:spacing w:after="0" w:line="252" w:lineRule="auto"/>
              <w:ind w:left="177" w:hanging="177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Kuliah: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77"/>
              <w:jc w:val="both"/>
              <w:rPr>
                <w:rFonts w:ascii="Times New Roman" w:eastAsia="Times New Roman" w:hAnsi="Times New Roman" w:cs="Times New Roman"/>
                <w:i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>Discussion and explanation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 xml:space="preserve"> [TM: 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en-US"/>
              </w:rPr>
              <w:t>1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>x(2x50”)</w:t>
            </w:r>
          </w:p>
          <w:p w:rsidR="00747A24" w:rsidRPr="009807CD" w:rsidRDefault="00747A24" w:rsidP="00747A24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Tugas-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8: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 xml:space="preserve"> </w:t>
            </w:r>
          </w:p>
          <w:p w:rsidR="00747A24" w:rsidRPr="009807CD" w:rsidRDefault="00747A24" w:rsidP="00747A24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 xml:space="preserve">Write the story about uforgettable experience </w:t>
            </w:r>
          </w:p>
          <w:p w:rsidR="003D5150" w:rsidRPr="009807CD" w:rsidRDefault="00747A24" w:rsidP="00747A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>[BT+BM:(1+1)x(2x60”)]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3D5150" w:rsidRPr="009807CD" w:rsidRDefault="009B489F" w:rsidP="003D5150">
            <w:pPr>
              <w:rPr>
                <w:rFonts w:ascii="Times New Roman" w:eastAsia="DFKai-SB" w:hAnsi="Times New Roman" w:cs="Times New Roman"/>
                <w:b/>
              </w:rPr>
            </w:pPr>
            <w:r>
              <w:rPr>
                <w:rFonts w:ascii="Times New Roman" w:eastAsia="DFKai-SB" w:hAnsi="Times New Roman" w:cs="Times New Roman"/>
                <w:b/>
              </w:rPr>
              <w:t>Simple Past Tense; retelling the stories</w:t>
            </w:r>
          </w:p>
          <w:p w:rsidR="00F2774A" w:rsidRPr="009807CD" w:rsidRDefault="009B489F" w:rsidP="00F277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 </w:t>
            </w:r>
            <w:r w:rsidR="003D5150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[1]</w:t>
            </w:r>
            <w:r w:rsidR="00F2774A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 hal </w:t>
            </w:r>
            <w:r w:rsidR="001B7BC6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25-52</w:t>
            </w:r>
          </w:p>
          <w:p w:rsidR="003D5150" w:rsidRPr="009807CD" w:rsidRDefault="003D5150" w:rsidP="00F277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</w:pPr>
          </w:p>
        </w:tc>
        <w:tc>
          <w:tcPr>
            <w:tcW w:w="1161" w:type="dxa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 w:eastAsia="id-ID"/>
              </w:rPr>
              <w:t>10</w:t>
            </w:r>
          </w:p>
        </w:tc>
      </w:tr>
      <w:tr w:rsidR="003D5150" w:rsidRPr="009807CD" w:rsidTr="003D5150">
        <w:tc>
          <w:tcPr>
            <w:tcW w:w="737" w:type="dxa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lastRenderedPageBreak/>
              <w:t>1</w:t>
            </w:r>
            <w:r w:rsidR="00E46E65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2</w:t>
            </w:r>
          </w:p>
        </w:tc>
        <w:tc>
          <w:tcPr>
            <w:tcW w:w="2944" w:type="dxa"/>
            <w:gridSpan w:val="4"/>
            <w:shd w:val="clear" w:color="auto" w:fill="auto"/>
          </w:tcPr>
          <w:p w:rsidR="003D5150" w:rsidRPr="009807CD" w:rsidRDefault="00747A24" w:rsidP="0006484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343" w:hanging="343"/>
              <w:jc w:val="both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Mahasiswa mampu menjelaskan dan menerapkan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the concepts of present continuous  tense in real life  </w:t>
            </w:r>
            <w:r w:rsidR="003D5150"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(C2,C3, A2,A3)</w:t>
            </w:r>
          </w:p>
        </w:tc>
        <w:tc>
          <w:tcPr>
            <w:tcW w:w="2548" w:type="dxa"/>
            <w:gridSpan w:val="3"/>
            <w:shd w:val="clear" w:color="auto" w:fill="auto"/>
          </w:tcPr>
          <w:p w:rsidR="003D5150" w:rsidRPr="00747A24" w:rsidRDefault="00747A24" w:rsidP="00747A24">
            <w:pPr>
              <w:jc w:val="both"/>
              <w:rPr>
                <w:rFonts w:ascii="Times New Roman" w:eastAsia="DFKai-SB" w:hAnsi="Times New Roman" w:cs="Times New Roman"/>
              </w:rPr>
            </w:pPr>
            <w:r w:rsidRPr="00747A24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Ketepatan dalam menjelaskan dan menerapkan</w:t>
            </w:r>
            <w:r w:rsidRPr="00747A24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present continuous  </w:t>
            </w:r>
            <w:r w:rsidRPr="00747A24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in real life ( retelling stories )  </w:t>
            </w:r>
          </w:p>
        </w:tc>
        <w:tc>
          <w:tcPr>
            <w:tcW w:w="1842" w:type="dxa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Kr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i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teri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a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: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Ketepatan penguasaan 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>partisipasi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 w:rsidR="00747A24" w:rsidRPr="009807CD" w:rsidRDefault="00747A24" w:rsidP="00747A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 xml:space="preserve">Bentuk 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non 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>Test:</w:t>
            </w:r>
          </w:p>
          <w:p w:rsidR="00747A24" w:rsidRDefault="00747A24" w:rsidP="00747A24">
            <w:pPr>
              <w:pStyle w:val="ListParagraph"/>
              <w:autoSpaceDE w:val="0"/>
              <w:autoSpaceDN w:val="0"/>
              <w:spacing w:after="0" w:line="240" w:lineRule="auto"/>
              <w:ind w:left="161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Summary </w:t>
            </w:r>
          </w:p>
          <w:p w:rsidR="00747A24" w:rsidRDefault="00747A24" w:rsidP="00747A24">
            <w:pPr>
              <w:pStyle w:val="ListParagraph"/>
              <w:autoSpaceDE w:val="0"/>
              <w:autoSpaceDN w:val="0"/>
              <w:spacing w:after="0" w:line="240" w:lineRule="auto"/>
              <w:ind w:left="161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 w:rsidR="00747A24" w:rsidRPr="004A20D4" w:rsidRDefault="00747A24" w:rsidP="00747A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>Bentuk Test: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 written Test </w:t>
            </w:r>
          </w:p>
          <w:p w:rsidR="003D5150" w:rsidRPr="00747A24" w:rsidRDefault="00747A24" w:rsidP="00747A2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747A24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Write 20 sentences by using present continuous tense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D5150" w:rsidRPr="009807CD" w:rsidRDefault="003D5150" w:rsidP="0006484C">
            <w:pPr>
              <w:numPr>
                <w:ilvl w:val="0"/>
                <w:numId w:val="3"/>
              </w:numPr>
              <w:autoSpaceDE w:val="0"/>
              <w:autoSpaceDN w:val="0"/>
              <w:spacing w:after="0" w:line="252" w:lineRule="auto"/>
              <w:ind w:left="177" w:hanging="177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Kuliah: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77"/>
              <w:jc w:val="both"/>
              <w:rPr>
                <w:rFonts w:ascii="Times New Roman" w:eastAsia="Times New Roman" w:hAnsi="Times New Roman" w:cs="Times New Roman"/>
                <w:i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>Discussion and explanation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 xml:space="preserve"> [TM: 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en-US"/>
              </w:rPr>
              <w:t>1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>x(2x50”)</w:t>
            </w:r>
          </w:p>
          <w:p w:rsidR="003D5150" w:rsidRPr="009807CD" w:rsidRDefault="003D5150" w:rsidP="00747A24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:rsidR="003D5150" w:rsidRPr="009807CD" w:rsidRDefault="001B7BC6" w:rsidP="00E8537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  <w:t xml:space="preserve">Present Continuous tense </w:t>
            </w:r>
          </w:p>
          <w:p w:rsidR="003D5150" w:rsidRPr="009807CD" w:rsidRDefault="003D5150" w:rsidP="003D5150">
            <w:pPr>
              <w:pStyle w:val="ListParagraph"/>
              <w:autoSpaceDE w:val="0"/>
              <w:autoSpaceDN w:val="0"/>
              <w:spacing w:after="0" w:line="240" w:lineRule="auto"/>
              <w:ind w:left="267"/>
              <w:jc w:val="both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</w:p>
          <w:p w:rsidR="003D5150" w:rsidRDefault="001B7BC6" w:rsidP="001B7B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[3</w:t>
            </w:r>
            <w:r w:rsidR="003D5150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] </w:t>
            </w:r>
            <w:r w:rsidR="00172109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hal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22</w:t>
            </w:r>
          </w:p>
          <w:p w:rsidR="001B7BC6" w:rsidRPr="009807CD" w:rsidRDefault="001B7BC6" w:rsidP="001B7BC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4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]  hal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34</w:t>
            </w:r>
          </w:p>
        </w:tc>
        <w:tc>
          <w:tcPr>
            <w:tcW w:w="1161" w:type="dxa"/>
            <w:shd w:val="clear" w:color="auto" w:fill="auto"/>
          </w:tcPr>
          <w:p w:rsidR="003D5150" w:rsidRPr="009807CD" w:rsidRDefault="00224214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  <w:t>5</w:t>
            </w:r>
          </w:p>
        </w:tc>
      </w:tr>
      <w:tr w:rsidR="003D5150" w:rsidRPr="009807CD" w:rsidTr="003D5150">
        <w:tc>
          <w:tcPr>
            <w:tcW w:w="737" w:type="dxa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1</w:t>
            </w:r>
            <w:r w:rsidR="00E46E65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3</w:t>
            </w:r>
          </w:p>
        </w:tc>
        <w:tc>
          <w:tcPr>
            <w:tcW w:w="2944" w:type="dxa"/>
            <w:gridSpan w:val="4"/>
            <w:shd w:val="clear" w:color="auto" w:fill="auto"/>
          </w:tcPr>
          <w:p w:rsidR="003D5150" w:rsidRPr="009807CD" w:rsidRDefault="00FE3121" w:rsidP="0006484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343" w:hanging="343"/>
              <w:jc w:val="both"/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Mahasiswa mampu menjelaskan dan menerapkan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the concepts of present continuous  tense in real life; telling planning   </w:t>
            </w:r>
            <w:r w:rsidR="003D5150"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(C2,C3, A2,A3)</w:t>
            </w:r>
          </w:p>
        </w:tc>
        <w:tc>
          <w:tcPr>
            <w:tcW w:w="2548" w:type="dxa"/>
            <w:gridSpan w:val="3"/>
            <w:shd w:val="clear" w:color="auto" w:fill="auto"/>
          </w:tcPr>
          <w:p w:rsidR="003D5150" w:rsidRPr="00FE3121" w:rsidRDefault="00FE3121" w:rsidP="00FE3121">
            <w:pPr>
              <w:rPr>
                <w:rFonts w:ascii="Times New Roman" w:eastAsia="DFKai-SB" w:hAnsi="Times New Roman" w:cs="Times New Roman"/>
              </w:rPr>
            </w:pPr>
            <w:r w:rsidRPr="00FE3121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Ketepatan dalam menjelaskan dan menerapkan</w:t>
            </w:r>
            <w:r w:rsidRPr="00FE3121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 present continuous  in real life (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>telling planning</w:t>
            </w:r>
            <w:r w:rsidRPr="00FE3121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 )  </w:t>
            </w:r>
          </w:p>
        </w:tc>
        <w:tc>
          <w:tcPr>
            <w:tcW w:w="1842" w:type="dxa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Kr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i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teri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a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: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Ketepatan penguasaan 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>partisipasi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 w:rsidR="00FE3121" w:rsidRPr="009807CD" w:rsidRDefault="00FE3121" w:rsidP="00FE312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 xml:space="preserve">Bentuk 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non 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>Test:</w:t>
            </w:r>
          </w:p>
          <w:p w:rsidR="00FE3121" w:rsidRDefault="00FE3121" w:rsidP="00FE3121">
            <w:pPr>
              <w:pStyle w:val="ListParagraph"/>
              <w:autoSpaceDE w:val="0"/>
              <w:autoSpaceDN w:val="0"/>
              <w:spacing w:after="0" w:line="240" w:lineRule="auto"/>
              <w:ind w:left="161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Summary </w:t>
            </w:r>
          </w:p>
          <w:p w:rsidR="00FE3121" w:rsidRDefault="00FE3121" w:rsidP="00FE3121">
            <w:pPr>
              <w:pStyle w:val="ListParagraph"/>
              <w:autoSpaceDE w:val="0"/>
              <w:autoSpaceDN w:val="0"/>
              <w:spacing w:after="0" w:line="240" w:lineRule="auto"/>
              <w:ind w:left="161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 w:rsidR="00FE3121" w:rsidRPr="004A20D4" w:rsidRDefault="00FE3121" w:rsidP="00FE312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>Bentuk Test: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 written Test </w:t>
            </w:r>
          </w:p>
          <w:p w:rsidR="003D5150" w:rsidRPr="009807CD" w:rsidRDefault="00FE3121" w:rsidP="00FE312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</w:pPr>
            <w:r w:rsidRPr="00747A24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Write 20 sentences by using </w:t>
            </w: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simple future </w:t>
            </w:r>
            <w:r w:rsidRPr="00747A24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tense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D5150" w:rsidRPr="009807CD" w:rsidRDefault="003D5150" w:rsidP="0006484C">
            <w:pPr>
              <w:numPr>
                <w:ilvl w:val="0"/>
                <w:numId w:val="3"/>
              </w:numPr>
              <w:autoSpaceDE w:val="0"/>
              <w:autoSpaceDN w:val="0"/>
              <w:spacing w:after="0" w:line="252" w:lineRule="auto"/>
              <w:ind w:left="177" w:hanging="177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Kuliah: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77"/>
              <w:jc w:val="both"/>
              <w:rPr>
                <w:rFonts w:ascii="Times New Roman" w:eastAsia="Times New Roman" w:hAnsi="Times New Roman" w:cs="Times New Roman"/>
                <w:i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>Discussion and explanation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 xml:space="preserve"> [TM: 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en-US"/>
              </w:rPr>
              <w:t>1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>x(2x50”)</w:t>
            </w:r>
          </w:p>
          <w:p w:rsidR="00FE3121" w:rsidRDefault="00FE3121" w:rsidP="00FE3121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</w:pPr>
          </w:p>
          <w:p w:rsidR="00FE3121" w:rsidRPr="009807CD" w:rsidRDefault="00FE3121" w:rsidP="00FE3121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Tugas-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9: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 xml:space="preserve"> </w:t>
            </w:r>
          </w:p>
          <w:p w:rsidR="00FE3121" w:rsidRPr="009807CD" w:rsidRDefault="00FE3121" w:rsidP="00FE3121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 xml:space="preserve">Write the story about what will the students do for their future </w:t>
            </w:r>
          </w:p>
          <w:p w:rsidR="003D5150" w:rsidRPr="009807CD" w:rsidRDefault="00FE3121" w:rsidP="00FE3121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>[BT+BM:(1+1)x(2x60”)]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772740" w:rsidRPr="009807CD" w:rsidRDefault="001B7BC6" w:rsidP="0035431F">
            <w:pPr>
              <w:jc w:val="center"/>
              <w:rPr>
                <w:rFonts w:ascii="Times New Roman" w:eastAsia="DFKai-SB" w:hAnsi="Times New Roman" w:cs="Times New Roman"/>
                <w:b/>
              </w:rPr>
            </w:pPr>
            <w:r>
              <w:rPr>
                <w:rFonts w:ascii="Times New Roman" w:eastAsia="DFKai-SB" w:hAnsi="Times New Roman" w:cs="Times New Roman"/>
                <w:b/>
              </w:rPr>
              <w:t>Simple Future tense ; Telling Planning</w:t>
            </w:r>
          </w:p>
          <w:p w:rsidR="00772740" w:rsidRPr="009807CD" w:rsidRDefault="001B7BC6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 </w:t>
            </w:r>
            <w:r w:rsidR="003D5150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[1] </w:t>
            </w:r>
            <w:r w:rsidR="00772740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hal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56-76</w:t>
            </w:r>
          </w:p>
          <w:p w:rsidR="003D5150" w:rsidRDefault="001B7BC6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[3</w:t>
            </w:r>
            <w:r w:rsidR="003D5150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]</w:t>
            </w:r>
            <w:r w:rsidR="00772740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 hal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24</w:t>
            </w:r>
          </w:p>
          <w:p w:rsidR="001B7BC6" w:rsidRPr="009807CD" w:rsidRDefault="001B7BC6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4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]  hal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 19</w:t>
            </w:r>
          </w:p>
        </w:tc>
        <w:tc>
          <w:tcPr>
            <w:tcW w:w="1161" w:type="dxa"/>
            <w:shd w:val="clear" w:color="auto" w:fill="auto"/>
          </w:tcPr>
          <w:p w:rsidR="003D5150" w:rsidRPr="009807CD" w:rsidRDefault="00224214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  <w:t>5</w:t>
            </w:r>
          </w:p>
        </w:tc>
      </w:tr>
      <w:tr w:rsidR="003D5150" w:rsidRPr="009807CD" w:rsidTr="003D5150">
        <w:tc>
          <w:tcPr>
            <w:tcW w:w="737" w:type="dxa"/>
            <w:shd w:val="clear" w:color="auto" w:fill="auto"/>
          </w:tcPr>
          <w:p w:rsidR="003D5150" w:rsidRPr="009807CD" w:rsidRDefault="003F51BC" w:rsidP="00772740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1</w:t>
            </w:r>
            <w:r w:rsidR="00E46E65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4</w:t>
            </w:r>
          </w:p>
        </w:tc>
        <w:tc>
          <w:tcPr>
            <w:tcW w:w="2944" w:type="dxa"/>
            <w:gridSpan w:val="4"/>
            <w:shd w:val="clear" w:color="auto" w:fill="auto"/>
          </w:tcPr>
          <w:p w:rsidR="003D5150" w:rsidRPr="009807CD" w:rsidRDefault="003D5150" w:rsidP="0006484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343" w:hanging="343"/>
              <w:jc w:val="both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M</w:t>
            </w:r>
            <w:r w:rsidR="00365CEE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ahasiswa m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ampu </w:t>
            </w:r>
            <w:r w:rsidR="00FE3121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memahami,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menjelaskan, </w:t>
            </w:r>
            <w:r w:rsidR="00FE3121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mengidentifikasi dan menganalisa  </w:t>
            </w:r>
            <w:r w:rsidR="00E0704A"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  <w:r w:rsidR="00FE3121" w:rsidRPr="00FE3121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reading text given </w:t>
            </w:r>
            <w:r w:rsidR="00FE3121"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  <w:t xml:space="preserve"> </w:t>
            </w:r>
            <w:r w:rsidR="00E0704A"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(C2,C3, A2,A3)</w:t>
            </w:r>
          </w:p>
        </w:tc>
        <w:tc>
          <w:tcPr>
            <w:tcW w:w="2548" w:type="dxa"/>
            <w:gridSpan w:val="3"/>
            <w:shd w:val="clear" w:color="auto" w:fill="auto"/>
          </w:tcPr>
          <w:p w:rsidR="003D5150" w:rsidRPr="009807CD" w:rsidRDefault="00FE3121" w:rsidP="0006484C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267" w:hanging="26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memahami,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menjelaskan,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mengidentifikasi dan menganalisa 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  <w:r w:rsidRPr="00FE3121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>reading text give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>n ( Islam in Europian Thought)</w:t>
            </w:r>
          </w:p>
        </w:tc>
        <w:tc>
          <w:tcPr>
            <w:tcW w:w="1842" w:type="dxa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Kr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i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teri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a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: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Ketepatan penguasaan 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>partisipasi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 xml:space="preserve">Bentuk 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non 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>Test:</w:t>
            </w:r>
          </w:p>
          <w:p w:rsidR="003D5150" w:rsidRPr="009807CD" w:rsidRDefault="00FE3121" w:rsidP="00FE3121">
            <w:pPr>
              <w:pStyle w:val="ListParagraph"/>
              <w:autoSpaceDE w:val="0"/>
              <w:autoSpaceDN w:val="0"/>
              <w:spacing w:after="0" w:line="240" w:lineRule="auto"/>
              <w:ind w:left="161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Summary </w:t>
            </w:r>
          </w:p>
          <w:p w:rsidR="00FE3121" w:rsidRDefault="00FE3121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</w:pPr>
          </w:p>
          <w:p w:rsidR="003D5150" w:rsidRDefault="00FE3121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lastRenderedPageBreak/>
              <w:t>Bentuk Test : written</w:t>
            </w:r>
          </w:p>
          <w:p w:rsidR="00FE3121" w:rsidRPr="009807CD" w:rsidRDefault="00FE3121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</w:pPr>
            <w:r w:rsidRPr="00FE3121">
              <w:rPr>
                <w:rFonts w:ascii="Times New Roman" w:eastAsia="Times New Roman" w:hAnsi="Times New Roman" w:cs="Times New Roman"/>
                <w:noProof/>
                <w:lang w:val="en-US"/>
              </w:rPr>
              <w:t>Answer the questios given based on the tex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t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 xml:space="preserve"> 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3D5150" w:rsidRPr="009807CD" w:rsidRDefault="003D5150" w:rsidP="0006484C">
            <w:pPr>
              <w:numPr>
                <w:ilvl w:val="0"/>
                <w:numId w:val="3"/>
              </w:numPr>
              <w:autoSpaceDE w:val="0"/>
              <w:autoSpaceDN w:val="0"/>
              <w:spacing w:after="0" w:line="252" w:lineRule="auto"/>
              <w:ind w:left="177" w:hanging="177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lastRenderedPageBreak/>
              <w:t>Kuliah: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77"/>
              <w:jc w:val="both"/>
              <w:rPr>
                <w:rFonts w:ascii="Times New Roman" w:eastAsia="Times New Roman" w:hAnsi="Times New Roman" w:cs="Times New Roman"/>
                <w:i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>Discussion and explanation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 xml:space="preserve"> [TM: 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en-US"/>
              </w:rPr>
              <w:t>1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>x(2x50”)</w:t>
            </w:r>
          </w:p>
          <w:p w:rsidR="00BF2C39" w:rsidRPr="009807CD" w:rsidRDefault="00BF2C39" w:rsidP="00BF2C39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Tugas-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10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 xml:space="preserve">: </w:t>
            </w:r>
          </w:p>
          <w:p w:rsidR="00FE3121" w:rsidRPr="009807CD" w:rsidRDefault="00FE3121" w:rsidP="00FE3121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 xml:space="preserve">Analyze the text based on the instruction given </w:t>
            </w:r>
          </w:p>
          <w:p w:rsidR="00BF2C39" w:rsidRPr="009807CD" w:rsidRDefault="00FE3121" w:rsidP="00FE3121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lastRenderedPageBreak/>
              <w:t xml:space="preserve"> </w:t>
            </w:r>
            <w:r w:rsidR="00BF2C39"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>[BT+BM:(1+1)x(2x60”)]</w:t>
            </w:r>
          </w:p>
          <w:p w:rsidR="00BF2C39" w:rsidRPr="009807CD" w:rsidRDefault="00BF2C39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en-US"/>
              </w:rPr>
            </w:pP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:rsidR="0035431F" w:rsidRPr="0035431F" w:rsidRDefault="0035431F" w:rsidP="003543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431F">
              <w:rPr>
                <w:rFonts w:ascii="Times New Roman" w:hAnsi="Times New Roman" w:cs="Times New Roman"/>
                <w:b/>
              </w:rPr>
              <w:lastRenderedPageBreak/>
              <w:t>Reading text: Paradigm and Orientation of the Enlightening Islamic Preaching</w:t>
            </w:r>
          </w:p>
          <w:p w:rsidR="003D5150" w:rsidRPr="009807CD" w:rsidRDefault="003F51BC" w:rsidP="0035431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 </w:t>
            </w:r>
            <w:r w:rsidR="00772740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[</w:t>
            </w:r>
            <w:r w:rsidR="0035431F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6</w:t>
            </w:r>
            <w:r w:rsidR="003D5150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]</w:t>
            </w:r>
            <w:r w:rsidR="00772740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 hal </w:t>
            </w:r>
            <w:r w:rsidR="0035431F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3</w:t>
            </w:r>
          </w:p>
        </w:tc>
        <w:tc>
          <w:tcPr>
            <w:tcW w:w="1161" w:type="dxa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  <w:t>10</w:t>
            </w:r>
          </w:p>
        </w:tc>
      </w:tr>
      <w:tr w:rsidR="003D5150" w:rsidRPr="009807CD" w:rsidTr="003D5150">
        <w:tc>
          <w:tcPr>
            <w:tcW w:w="737" w:type="dxa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ind w:left="-90" w:right="-108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lastRenderedPageBreak/>
              <w:t>15</w:t>
            </w:r>
          </w:p>
        </w:tc>
        <w:tc>
          <w:tcPr>
            <w:tcW w:w="2944" w:type="dxa"/>
            <w:gridSpan w:val="4"/>
            <w:shd w:val="clear" w:color="auto" w:fill="auto"/>
          </w:tcPr>
          <w:p w:rsidR="003D5150" w:rsidRPr="009807CD" w:rsidRDefault="00FE3121" w:rsidP="0006484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343" w:hanging="343"/>
              <w:jc w:val="both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M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ahasiswa m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ampu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memahami,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menjelaskan,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mengidentifikasi dan menganalisa 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  <w:r w:rsidRPr="00FE3121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 xml:space="preserve">reading text given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  <w:t xml:space="preserve">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  <w:r w:rsidR="003D5150"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(C2,A2)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</w:p>
        </w:tc>
        <w:tc>
          <w:tcPr>
            <w:tcW w:w="2548" w:type="dxa"/>
            <w:gridSpan w:val="3"/>
            <w:shd w:val="clear" w:color="auto" w:fill="auto"/>
          </w:tcPr>
          <w:p w:rsidR="003D5150" w:rsidRPr="009807CD" w:rsidRDefault="00FE3121" w:rsidP="00FE3121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memahami,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menjelaskan,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mengidentifikasi dan menganalisa  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 xml:space="preserve"> </w:t>
            </w:r>
            <w:r w:rsidRPr="00FE3121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>reading text give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val="en-US" w:eastAsia="id-ID"/>
              </w:rPr>
              <w:t>n ( the background of Islam )</w:t>
            </w:r>
          </w:p>
        </w:tc>
        <w:tc>
          <w:tcPr>
            <w:tcW w:w="1842" w:type="dxa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Kr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i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teri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a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: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Ketepatan penguasaan 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noProof/>
                <w:lang w:val="en-US"/>
              </w:rPr>
              <w:t>partisipasi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 xml:space="preserve">Bentuk 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non 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/>
              </w:rPr>
              <w:t>Test:</w:t>
            </w:r>
          </w:p>
          <w:p w:rsidR="00FE3121" w:rsidRPr="00FE3121" w:rsidRDefault="00FE3121" w:rsidP="00FE312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FE3121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Summary </w:t>
            </w:r>
          </w:p>
          <w:p w:rsidR="00365CEE" w:rsidRDefault="00365CEE" w:rsidP="00FE312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</w:pPr>
          </w:p>
          <w:p w:rsidR="00FE3121" w:rsidRDefault="00FE3121" w:rsidP="00FE312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Bentuk Test : written</w:t>
            </w:r>
          </w:p>
          <w:p w:rsidR="00FE3121" w:rsidRPr="009807CD" w:rsidRDefault="00FE3121" w:rsidP="00FE312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</w:pPr>
            <w:r w:rsidRPr="00FE3121">
              <w:rPr>
                <w:rFonts w:ascii="Times New Roman" w:eastAsia="Times New Roman" w:hAnsi="Times New Roman" w:cs="Times New Roman"/>
                <w:noProof/>
                <w:lang w:val="en-US"/>
              </w:rPr>
              <w:t>Answer the questios given based on the tex</w:t>
            </w:r>
            <w:r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t</w:t>
            </w:r>
          </w:p>
          <w:p w:rsidR="003D5150" w:rsidRPr="009807CD" w:rsidRDefault="003D5150" w:rsidP="00FE3121">
            <w:pPr>
              <w:pStyle w:val="ListParagraph"/>
              <w:autoSpaceDE w:val="0"/>
              <w:autoSpaceDN w:val="0"/>
              <w:spacing w:after="0" w:line="240" w:lineRule="auto"/>
              <w:ind w:left="161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</w:p>
        </w:tc>
        <w:tc>
          <w:tcPr>
            <w:tcW w:w="2837" w:type="dxa"/>
            <w:gridSpan w:val="2"/>
            <w:shd w:val="clear" w:color="auto" w:fill="auto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  <w:t>Kuliah &amp; diskusi</w:t>
            </w:r>
            <w:r w:rsidRPr="009807CD"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  <w:t>: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>[TM: 1x(2x50”)]</w:t>
            </w:r>
          </w:p>
          <w:p w:rsidR="00BF2C39" w:rsidRPr="009807CD" w:rsidRDefault="00BF2C39" w:rsidP="00BF2C39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lang w:val="id-ID"/>
              </w:rPr>
              <w:t>Tugas-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1</w:t>
            </w:r>
            <w:r w:rsidR="000F19D4">
              <w:rPr>
                <w:rFonts w:ascii="Times New Roman" w:eastAsia="Times New Roman" w:hAnsi="Times New Roman" w:cs="Times New Roman"/>
                <w:b/>
                <w:noProof/>
                <w:lang w:val="en-US"/>
              </w:rPr>
              <w:t>1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 xml:space="preserve">: </w:t>
            </w:r>
          </w:p>
          <w:p w:rsidR="00BF2C39" w:rsidRPr="009807CD" w:rsidRDefault="00FE3121" w:rsidP="00BF2C39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lang w:val="en-US"/>
              </w:rPr>
              <w:t xml:space="preserve">Analyze the text based on the instruction given </w:t>
            </w:r>
          </w:p>
          <w:p w:rsidR="00BF2C39" w:rsidRPr="009807CD" w:rsidRDefault="00BF2C39" w:rsidP="00BF2C39">
            <w:pPr>
              <w:autoSpaceDE w:val="0"/>
              <w:autoSpaceDN w:val="0"/>
              <w:spacing w:after="0" w:line="252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color w:val="0033CC"/>
                <w:lang w:val="id-ID"/>
              </w:rPr>
              <w:t>[BT+BM:(1+1)x(2x60”)]</w:t>
            </w:r>
          </w:p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:rsidR="00E46E65" w:rsidRPr="0035431F" w:rsidRDefault="00E46E65" w:rsidP="00E46E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431F">
              <w:rPr>
                <w:rFonts w:ascii="Times New Roman" w:hAnsi="Times New Roman" w:cs="Times New Roman"/>
                <w:b/>
              </w:rPr>
              <w:t>Reading text : The Strategies and Subject Matters of the Enlightening Islamic Preaching</w:t>
            </w:r>
          </w:p>
          <w:p w:rsidR="00E46E65" w:rsidRDefault="00E46E65" w:rsidP="00464545">
            <w:pPr>
              <w:pStyle w:val="ListParagraph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5431F" w:rsidRPr="00883015" w:rsidRDefault="0035431F" w:rsidP="00464545">
            <w:pPr>
              <w:pStyle w:val="ListParagraph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83015">
              <w:rPr>
                <w:rFonts w:ascii="Times New Roman" w:hAnsi="Times New Roman" w:cs="Times New Roman"/>
                <w:b/>
              </w:rPr>
              <w:t>Reading text : Approaches and Methods of the Enlightening Islamic Preaching</w:t>
            </w:r>
          </w:p>
          <w:p w:rsidR="0035431F" w:rsidRDefault="0035431F" w:rsidP="00464545">
            <w:pPr>
              <w:pStyle w:val="ListParagraph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D5150" w:rsidRPr="009807CD" w:rsidRDefault="003F51BC" w:rsidP="00464545">
            <w:pPr>
              <w:pStyle w:val="ListParagraph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 </w:t>
            </w:r>
            <w:r w:rsidR="00772740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[</w:t>
            </w:r>
            <w:r w:rsidR="0035431F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6</w:t>
            </w:r>
            <w:r w:rsidR="003D5150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]</w:t>
            </w:r>
            <w:r w:rsidR="00772740" w:rsidRPr="009807CD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 xml:space="preserve"> hal </w:t>
            </w:r>
            <w:r w:rsidR="0035431F">
              <w:rPr>
                <w:rFonts w:ascii="Times New Roman" w:eastAsia="Times New Roman" w:hAnsi="Times New Roman" w:cs="Times New Roman"/>
                <w:b/>
                <w:bCs/>
                <w:noProof/>
                <w:color w:val="0000CC"/>
                <w:lang w:val="en-US" w:eastAsia="id-ID"/>
              </w:rPr>
              <w:t>5</w:t>
            </w:r>
          </w:p>
        </w:tc>
        <w:tc>
          <w:tcPr>
            <w:tcW w:w="1161" w:type="dxa"/>
            <w:shd w:val="clear" w:color="auto" w:fill="auto"/>
          </w:tcPr>
          <w:p w:rsidR="003D5150" w:rsidRPr="009807CD" w:rsidRDefault="00224214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  <w:t>10</w:t>
            </w:r>
          </w:p>
        </w:tc>
      </w:tr>
      <w:tr w:rsidR="003D5150" w:rsidRPr="009807CD" w:rsidTr="003D5150">
        <w:tc>
          <w:tcPr>
            <w:tcW w:w="737" w:type="dxa"/>
            <w:shd w:val="clear" w:color="auto" w:fill="E7E6E6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  <w:t>16</w:t>
            </w:r>
          </w:p>
        </w:tc>
        <w:tc>
          <w:tcPr>
            <w:tcW w:w="14025" w:type="dxa"/>
            <w:gridSpan w:val="15"/>
            <w:shd w:val="clear" w:color="auto" w:fill="E7E6E6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en-US" w:eastAsia="id-ID"/>
              </w:rPr>
              <w:t xml:space="preserve">UAS / </w:t>
            </w: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lang w:val="id-ID" w:eastAsia="id-ID"/>
              </w:rPr>
              <w:t>Evaluasi Akhir Semester: Melakukan validasi penilaian akhir dan menentukan kelulusan mahasiswa</w:t>
            </w:r>
          </w:p>
        </w:tc>
      </w:tr>
    </w:tbl>
    <w:p w:rsidR="003D5150" w:rsidRPr="009807CD" w:rsidRDefault="003D5150" w:rsidP="003D5150">
      <w:pPr>
        <w:spacing w:after="160" w:line="259" w:lineRule="auto"/>
        <w:jc w:val="center"/>
        <w:rPr>
          <w:rFonts w:ascii="Times New Roman" w:eastAsia="Calibri" w:hAnsi="Times New Roman" w:cs="Times New Roman"/>
          <w:noProof/>
          <w:lang w:val="id-ID"/>
        </w:rPr>
      </w:pPr>
    </w:p>
    <w:p w:rsidR="003D5150" w:rsidRPr="009807CD" w:rsidRDefault="003D5150" w:rsidP="003D5150">
      <w:pPr>
        <w:spacing w:after="160" w:line="259" w:lineRule="auto"/>
        <w:rPr>
          <w:rFonts w:ascii="Times New Roman" w:eastAsia="Calibri" w:hAnsi="Times New Roman" w:cs="Times New Roman"/>
          <w:noProof/>
          <w:lang w:val="id-ID"/>
        </w:rPr>
        <w:sectPr w:rsidR="003D5150" w:rsidRPr="009807CD" w:rsidSect="003D5150">
          <w:headerReference w:type="default" r:id="rId8"/>
          <w:pgSz w:w="16838" w:h="11906" w:orient="landscape"/>
          <w:pgMar w:top="886" w:right="1440" w:bottom="1701" w:left="1440" w:header="709" w:footer="709" w:gutter="0"/>
          <w:cols w:space="708"/>
          <w:docGrid w:linePitch="360"/>
        </w:sectPr>
      </w:pPr>
    </w:p>
    <w:p w:rsidR="003D5150" w:rsidRPr="009807CD" w:rsidRDefault="003D5150" w:rsidP="003D5150">
      <w:pPr>
        <w:spacing w:after="160" w:line="259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</w:pPr>
      <w:r w:rsidRPr="009807CD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lastRenderedPageBreak/>
        <w:t>Silabus Singkat Mata Kuliah</w:t>
      </w: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"/>
        <w:gridCol w:w="72"/>
        <w:gridCol w:w="1429"/>
        <w:gridCol w:w="1134"/>
        <w:gridCol w:w="7064"/>
      </w:tblGrid>
      <w:tr w:rsidR="003D5150" w:rsidRPr="009807CD" w:rsidTr="003D5150">
        <w:trPr>
          <w:trHeight w:val="70"/>
          <w:jc w:val="center"/>
        </w:trPr>
        <w:tc>
          <w:tcPr>
            <w:tcW w:w="1869" w:type="dxa"/>
            <w:gridSpan w:val="3"/>
            <w:shd w:val="clear" w:color="auto" w:fill="E7E6E6"/>
            <w:vAlign w:val="center"/>
          </w:tcPr>
          <w:p w:rsidR="003D5150" w:rsidRPr="009807CD" w:rsidRDefault="003D5150" w:rsidP="003D515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sz w:val="36"/>
                <w:szCs w:val="36"/>
                <w:lang w:val="en-US"/>
              </w:rPr>
              <w:drawing>
                <wp:inline distT="0" distB="0" distL="0" distR="0">
                  <wp:extent cx="790575" cy="647700"/>
                  <wp:effectExtent l="0" t="0" r="0" b="0"/>
                  <wp:docPr id="1" name="Picture 1" descr="F:\logg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logg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8" w:type="dxa"/>
            <w:gridSpan w:val="2"/>
            <w:shd w:val="clear" w:color="auto" w:fill="E7E6E6"/>
          </w:tcPr>
          <w:p w:rsidR="001C13BB" w:rsidRPr="009807CD" w:rsidRDefault="001C13BB" w:rsidP="001C13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val="id-ID"/>
              </w:rPr>
              <w:t>INSTITUT AGAMA ISLAM NEGERI KERINCI</w:t>
            </w:r>
          </w:p>
          <w:p w:rsidR="001C13BB" w:rsidRPr="009807CD" w:rsidRDefault="001C13BB" w:rsidP="001C13BB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id-ID"/>
              </w:rPr>
              <w:t xml:space="preserve">FAKULTAS USHULUDDIN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  <w:t>, ADAB DAN DAKWAH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id-ID"/>
              </w:rPr>
              <w:t xml:space="preserve"> </w:t>
            </w:r>
          </w:p>
          <w:p w:rsidR="003D5150" w:rsidRPr="009807CD" w:rsidRDefault="001C13BB" w:rsidP="0088301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  <w:t xml:space="preserve">JURUSAN </w:t>
            </w:r>
            <w:r w:rsidR="00883015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  <w:t>MANAJEMEN DAKWAH</w:t>
            </w:r>
          </w:p>
        </w:tc>
      </w:tr>
      <w:tr w:rsidR="003D5150" w:rsidRPr="009807CD" w:rsidTr="003D5150">
        <w:trPr>
          <w:trHeight w:val="70"/>
          <w:jc w:val="center"/>
        </w:trPr>
        <w:tc>
          <w:tcPr>
            <w:tcW w:w="10067" w:type="dxa"/>
            <w:gridSpan w:val="5"/>
            <w:shd w:val="clear" w:color="auto" w:fill="E7E6E6"/>
            <w:vAlign w:val="center"/>
          </w:tcPr>
          <w:p w:rsidR="003D5150" w:rsidRPr="009807CD" w:rsidRDefault="003D5150" w:rsidP="003D51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val="en-US"/>
              </w:rPr>
            </w:pPr>
            <w:r w:rsidRPr="009807C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id-ID"/>
              </w:rPr>
              <w:t>SILABUS</w:t>
            </w:r>
            <w:r w:rsidRPr="009807C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/>
              </w:rPr>
              <w:t xml:space="preserve"> SINGKAT</w:t>
            </w:r>
          </w:p>
        </w:tc>
      </w:tr>
      <w:tr w:rsidR="003D5150" w:rsidRPr="009807CD" w:rsidTr="003D5150">
        <w:trPr>
          <w:trHeight w:val="70"/>
          <w:jc w:val="center"/>
        </w:trPr>
        <w:tc>
          <w:tcPr>
            <w:tcW w:w="1869" w:type="dxa"/>
            <w:gridSpan w:val="3"/>
            <w:vMerge w:val="restart"/>
            <w:shd w:val="clear" w:color="auto" w:fill="E7E6E6"/>
            <w:vAlign w:val="center"/>
          </w:tcPr>
          <w:p w:rsidR="003D5150" w:rsidRPr="009807CD" w:rsidRDefault="003D5150" w:rsidP="003D515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9807C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id-ID"/>
              </w:rPr>
              <w:t>MATA KULIAH</w:t>
            </w:r>
          </w:p>
        </w:tc>
        <w:tc>
          <w:tcPr>
            <w:tcW w:w="1134" w:type="dxa"/>
          </w:tcPr>
          <w:p w:rsidR="003D5150" w:rsidRPr="009807CD" w:rsidRDefault="003D5150" w:rsidP="003D5150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id-ID"/>
              </w:rPr>
              <w:t xml:space="preserve">Nama              </w:t>
            </w:r>
          </w:p>
        </w:tc>
        <w:tc>
          <w:tcPr>
            <w:tcW w:w="7064" w:type="dxa"/>
          </w:tcPr>
          <w:p w:rsidR="003D5150" w:rsidRPr="009807CD" w:rsidRDefault="001C13BB" w:rsidP="003D5150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lang w:val="en-US"/>
              </w:rPr>
              <w:t xml:space="preserve">Bahasa Inggris </w:t>
            </w:r>
          </w:p>
        </w:tc>
      </w:tr>
      <w:tr w:rsidR="003D5150" w:rsidRPr="009807CD" w:rsidTr="003D5150">
        <w:trPr>
          <w:trHeight w:val="70"/>
          <w:jc w:val="center"/>
        </w:trPr>
        <w:tc>
          <w:tcPr>
            <w:tcW w:w="1869" w:type="dxa"/>
            <w:gridSpan w:val="3"/>
            <w:vMerge/>
            <w:shd w:val="clear" w:color="auto" w:fill="E7E6E6"/>
            <w:vAlign w:val="center"/>
          </w:tcPr>
          <w:p w:rsidR="003D5150" w:rsidRPr="009807CD" w:rsidRDefault="003D5150" w:rsidP="003D515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:rsidR="003D5150" w:rsidRPr="009807CD" w:rsidRDefault="003D5150" w:rsidP="003D5150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id-ID" w:eastAsia="id-ID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id-ID" w:eastAsia="id-ID"/>
              </w:rPr>
              <w:t xml:space="preserve">Kode                </w:t>
            </w:r>
          </w:p>
        </w:tc>
        <w:tc>
          <w:tcPr>
            <w:tcW w:w="7064" w:type="dxa"/>
          </w:tcPr>
          <w:p w:rsidR="003D5150" w:rsidRPr="009807CD" w:rsidRDefault="00883015" w:rsidP="00883015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en-US" w:eastAsia="id-ID"/>
              </w:rPr>
            </w:pPr>
            <w:r>
              <w:rPr>
                <w:rFonts w:ascii="Times New Roman" w:hAnsi="Times New Roman" w:cs="Times New Roman"/>
                <w:color w:val="000000"/>
              </w:rPr>
              <w:t>TBI</w:t>
            </w:r>
            <w:r w:rsidR="001C13BB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</w:tr>
      <w:tr w:rsidR="003D5150" w:rsidRPr="009807CD" w:rsidTr="003D5150">
        <w:trPr>
          <w:trHeight w:val="195"/>
          <w:jc w:val="center"/>
        </w:trPr>
        <w:tc>
          <w:tcPr>
            <w:tcW w:w="1869" w:type="dxa"/>
            <w:gridSpan w:val="3"/>
            <w:vMerge/>
            <w:shd w:val="clear" w:color="auto" w:fill="E7E6E6"/>
          </w:tcPr>
          <w:p w:rsidR="003D5150" w:rsidRPr="009807CD" w:rsidRDefault="003D5150" w:rsidP="003D5150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:rsidR="003D5150" w:rsidRPr="009807CD" w:rsidRDefault="003D5150" w:rsidP="003D5150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id-ID"/>
              </w:rPr>
              <w:t xml:space="preserve">Kredit              </w:t>
            </w:r>
          </w:p>
        </w:tc>
        <w:tc>
          <w:tcPr>
            <w:tcW w:w="7064" w:type="dxa"/>
          </w:tcPr>
          <w:p w:rsidR="003D5150" w:rsidRPr="009807CD" w:rsidRDefault="003D5150" w:rsidP="003D5150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id-ID"/>
              </w:rPr>
              <w:t>2 sks</w:t>
            </w:r>
          </w:p>
        </w:tc>
      </w:tr>
      <w:tr w:rsidR="003D5150" w:rsidRPr="009807CD" w:rsidTr="003D5150">
        <w:trPr>
          <w:trHeight w:val="195"/>
          <w:jc w:val="center"/>
        </w:trPr>
        <w:tc>
          <w:tcPr>
            <w:tcW w:w="1869" w:type="dxa"/>
            <w:gridSpan w:val="3"/>
            <w:vMerge/>
            <w:shd w:val="clear" w:color="auto" w:fill="E7E6E6"/>
          </w:tcPr>
          <w:p w:rsidR="003D5150" w:rsidRPr="009807CD" w:rsidRDefault="003D5150" w:rsidP="003D5150">
            <w:pPr>
              <w:spacing w:after="0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id-ID"/>
              </w:rPr>
            </w:pPr>
          </w:p>
        </w:tc>
        <w:tc>
          <w:tcPr>
            <w:tcW w:w="1134" w:type="dxa"/>
          </w:tcPr>
          <w:p w:rsidR="003D5150" w:rsidRPr="009807CD" w:rsidRDefault="003D5150" w:rsidP="003D5150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id-ID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id-ID"/>
              </w:rPr>
              <w:t xml:space="preserve">Semester </w:t>
            </w:r>
          </w:p>
        </w:tc>
        <w:tc>
          <w:tcPr>
            <w:tcW w:w="7064" w:type="dxa"/>
          </w:tcPr>
          <w:p w:rsidR="003D5150" w:rsidRPr="009807CD" w:rsidRDefault="003D5150" w:rsidP="003D5150">
            <w:pPr>
              <w:tabs>
                <w:tab w:val="left" w:pos="11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en-US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en-US"/>
              </w:rPr>
              <w:t>I</w:t>
            </w:r>
          </w:p>
        </w:tc>
      </w:tr>
      <w:tr w:rsidR="003D5150" w:rsidRPr="009807CD" w:rsidTr="003D5150">
        <w:trPr>
          <w:jc w:val="center"/>
        </w:trPr>
        <w:tc>
          <w:tcPr>
            <w:tcW w:w="10067" w:type="dxa"/>
            <w:gridSpan w:val="5"/>
            <w:shd w:val="clear" w:color="auto" w:fill="E7E6E6"/>
            <w:vAlign w:val="center"/>
          </w:tcPr>
          <w:p w:rsidR="003D5150" w:rsidRPr="009807CD" w:rsidRDefault="003D5150" w:rsidP="003D5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9807C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id-ID"/>
              </w:rPr>
              <w:t>DESKRIPSI MATA KULIAH</w:t>
            </w:r>
          </w:p>
        </w:tc>
      </w:tr>
      <w:tr w:rsidR="003D5150" w:rsidRPr="009807CD" w:rsidTr="003D5150">
        <w:trPr>
          <w:jc w:val="center"/>
        </w:trPr>
        <w:tc>
          <w:tcPr>
            <w:tcW w:w="10067" w:type="dxa"/>
            <w:gridSpan w:val="5"/>
            <w:shd w:val="clear" w:color="auto" w:fill="FFFFFF"/>
            <w:vAlign w:val="center"/>
          </w:tcPr>
          <w:p w:rsidR="003D5150" w:rsidRPr="009807CD" w:rsidRDefault="001C13BB" w:rsidP="003D51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lang w:val="id-ID"/>
              </w:rPr>
            </w:pPr>
            <w:r w:rsidRPr="004A0664">
              <w:rPr>
                <w:rFonts w:ascii="Times New Roman" w:hAnsi="Times New Roman"/>
              </w:rPr>
              <w:t>Mata kuliah ini memberikan pemahaman kepada mahasiswa tentang keterampilan dasar dalam Bahasa Inggris</w:t>
            </w:r>
            <w:r>
              <w:rPr>
                <w:rFonts w:ascii="Times New Roman" w:hAnsi="Times New Roman"/>
              </w:rPr>
              <w:t xml:space="preserve"> ( tatabahasa) </w:t>
            </w:r>
            <w:r w:rsidRPr="004A0664">
              <w:rPr>
                <w:rFonts w:ascii="Times New Roman" w:hAnsi="Times New Roman"/>
              </w:rPr>
              <w:t xml:space="preserve"> dan meningkatkan serta mengembangkan kemampuan mahasiswa dalam berkomunikasi, menulis</w:t>
            </w:r>
            <w:r>
              <w:rPr>
                <w:rFonts w:ascii="Times New Roman" w:hAnsi="Times New Roman"/>
              </w:rPr>
              <w:t xml:space="preserve">, </w:t>
            </w:r>
            <w:r w:rsidRPr="004A0664">
              <w:rPr>
                <w:rFonts w:ascii="Times New Roman" w:hAnsi="Times New Roman"/>
              </w:rPr>
              <w:t>membaca dan  memahami  teks berbahasa Inggris</w:t>
            </w:r>
          </w:p>
        </w:tc>
      </w:tr>
      <w:tr w:rsidR="003D5150" w:rsidRPr="009807CD" w:rsidTr="003D5150">
        <w:trPr>
          <w:jc w:val="center"/>
        </w:trPr>
        <w:tc>
          <w:tcPr>
            <w:tcW w:w="10067" w:type="dxa"/>
            <w:gridSpan w:val="5"/>
            <w:shd w:val="clear" w:color="auto" w:fill="E7E6E6"/>
            <w:vAlign w:val="center"/>
          </w:tcPr>
          <w:p w:rsidR="003D5150" w:rsidRPr="009807CD" w:rsidRDefault="003D5150" w:rsidP="003D515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  <w:r w:rsidRPr="009807C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id-ID"/>
              </w:rPr>
              <w:t>CAPAIAN PEMBELAJARAN MATA KULIAH</w:t>
            </w:r>
            <w:r w:rsidRPr="009807C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 (CPMK)</w:t>
            </w:r>
          </w:p>
        </w:tc>
      </w:tr>
      <w:tr w:rsidR="001C13BB" w:rsidRPr="009807CD" w:rsidTr="003D5150">
        <w:trPr>
          <w:trHeight w:val="103"/>
          <w:jc w:val="center"/>
        </w:trPr>
        <w:tc>
          <w:tcPr>
            <w:tcW w:w="440" w:type="dxa"/>
            <w:gridSpan w:val="2"/>
            <w:shd w:val="clear" w:color="auto" w:fill="FFFFFF"/>
          </w:tcPr>
          <w:p w:rsidR="001C13BB" w:rsidRPr="009807CD" w:rsidRDefault="001C13BB" w:rsidP="003D5150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lang w:val="en-US" w:eastAsia="id-ID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color w:val="000000"/>
                <w:lang w:val="en-US" w:eastAsia="id-ID"/>
              </w:rPr>
              <w:t>1</w:t>
            </w:r>
          </w:p>
        </w:tc>
        <w:tc>
          <w:tcPr>
            <w:tcW w:w="9627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C13BB" w:rsidRPr="001C13BB" w:rsidRDefault="00CC0FB1" w:rsidP="001C13B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>Mahasiswa m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ampu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id-ID"/>
              </w:rPr>
              <w:t xml:space="preserve"> menjelaskan 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berbagai konsep dan teori-teori dasar Bahasa Inggris baik lisan maupun tulisan 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id-ID"/>
              </w:rPr>
              <w:t>(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en-US"/>
              </w:rPr>
              <w:t>S9, P3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id-ID"/>
              </w:rPr>
              <w:t xml:space="preserve">) </w:t>
            </w:r>
          </w:p>
        </w:tc>
      </w:tr>
      <w:tr w:rsidR="001C13BB" w:rsidRPr="009807CD" w:rsidTr="003D5150">
        <w:trPr>
          <w:trHeight w:val="103"/>
          <w:jc w:val="center"/>
        </w:trPr>
        <w:tc>
          <w:tcPr>
            <w:tcW w:w="440" w:type="dxa"/>
            <w:gridSpan w:val="2"/>
            <w:shd w:val="clear" w:color="auto" w:fill="FFFFFF"/>
          </w:tcPr>
          <w:p w:rsidR="001C13BB" w:rsidRPr="009807CD" w:rsidRDefault="001C13BB" w:rsidP="003D5150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lang w:val="en-US" w:eastAsia="id-ID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color w:val="000000"/>
                <w:lang w:val="en-US" w:eastAsia="id-ID"/>
              </w:rPr>
              <w:t>2</w:t>
            </w:r>
          </w:p>
        </w:tc>
        <w:tc>
          <w:tcPr>
            <w:tcW w:w="9627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C13BB" w:rsidRPr="001C13BB" w:rsidRDefault="00CC0FB1" w:rsidP="001C13B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>Mahasiswa m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ampu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berkomunikasi dengan menggunakan  bahasa inggris secara lisan maupun tulisan  dalam perkembangan dunia akademik dan dunia kerja 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id-ID"/>
              </w:rPr>
              <w:t>(S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en-US"/>
              </w:rPr>
              <w:t>9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id-ID"/>
              </w:rPr>
              <w:t>, P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en-US"/>
              </w:rPr>
              <w:t>3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id-ID"/>
              </w:rPr>
              <w:t>, KU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en-US"/>
              </w:rPr>
              <w:t>11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id-ID"/>
              </w:rPr>
              <w:t>);</w:t>
            </w:r>
          </w:p>
        </w:tc>
      </w:tr>
      <w:tr w:rsidR="001C13BB" w:rsidRPr="009807CD" w:rsidTr="003D5150">
        <w:trPr>
          <w:trHeight w:val="103"/>
          <w:jc w:val="center"/>
        </w:trPr>
        <w:tc>
          <w:tcPr>
            <w:tcW w:w="440" w:type="dxa"/>
            <w:gridSpan w:val="2"/>
            <w:shd w:val="clear" w:color="auto" w:fill="FFFFFF"/>
          </w:tcPr>
          <w:p w:rsidR="001C13BB" w:rsidRPr="009807CD" w:rsidRDefault="001C13BB" w:rsidP="003D5150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lang w:val="en-US" w:eastAsia="id-ID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color w:val="000000"/>
                <w:lang w:val="en-US" w:eastAsia="id-ID"/>
              </w:rPr>
              <w:t>3</w:t>
            </w:r>
          </w:p>
        </w:tc>
        <w:tc>
          <w:tcPr>
            <w:tcW w:w="9627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C13BB" w:rsidRPr="001C13BB" w:rsidRDefault="00CC0FB1" w:rsidP="001C13BB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>Mahasiswa m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ampu</w:t>
            </w:r>
            <w:r w:rsidR="001C13BB" w:rsidRPr="001C13BB">
              <w:rPr>
                <w:rFonts w:ascii="Times New Roman" w:hAnsi="Times New Roman" w:cs="Times New Roman"/>
              </w:rPr>
              <w:t xml:space="preserve"> memahami dan menghasilkan tulisan akademik  dalam bahasa Inggris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id-ID"/>
              </w:rPr>
              <w:t xml:space="preserve"> (S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en-US"/>
              </w:rPr>
              <w:t>9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id-ID"/>
              </w:rPr>
              <w:t>, P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en-US"/>
              </w:rPr>
              <w:t>3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id-ID"/>
              </w:rPr>
              <w:t>, KU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en-US"/>
              </w:rPr>
              <w:t>11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id-ID"/>
              </w:rPr>
              <w:t>);</w:t>
            </w:r>
          </w:p>
        </w:tc>
      </w:tr>
      <w:tr w:rsidR="001C13BB" w:rsidRPr="009807CD" w:rsidTr="003D5150">
        <w:trPr>
          <w:trHeight w:val="103"/>
          <w:jc w:val="center"/>
        </w:trPr>
        <w:tc>
          <w:tcPr>
            <w:tcW w:w="440" w:type="dxa"/>
            <w:gridSpan w:val="2"/>
            <w:shd w:val="clear" w:color="auto" w:fill="FFFFFF"/>
          </w:tcPr>
          <w:p w:rsidR="001C13BB" w:rsidRPr="009807CD" w:rsidRDefault="001C13BB" w:rsidP="003D5150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  <w:color w:val="000000"/>
                <w:lang w:val="en-US" w:eastAsia="id-ID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color w:val="000000"/>
                <w:lang w:val="en-US" w:eastAsia="id-ID"/>
              </w:rPr>
              <w:t>4</w:t>
            </w:r>
          </w:p>
        </w:tc>
        <w:tc>
          <w:tcPr>
            <w:tcW w:w="9627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1C13BB" w:rsidRPr="001C13BB" w:rsidRDefault="00CC0FB1" w:rsidP="00883015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noProof/>
                <w:lang w:val="id-ID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>Mahasiswa m</w:t>
            </w:r>
            <w:r w:rsidRPr="009807CD">
              <w:rPr>
                <w:rFonts w:ascii="Times New Roman" w:eastAsia="Times New Roman" w:hAnsi="Times New Roman" w:cs="Times New Roman"/>
                <w:noProof/>
                <w:lang w:val="id-ID"/>
              </w:rPr>
              <w:t>ampu</w:t>
            </w:r>
            <w:r w:rsidR="001C13BB" w:rsidRPr="001C13BB">
              <w:rPr>
                <w:rFonts w:ascii="Times New Roman" w:hAnsi="Times New Roman" w:cs="Times New Roman"/>
              </w:rPr>
              <w:t xml:space="preserve"> berkomunikasi  baik lisan maupun tulisan dengan menggunakan</w:t>
            </w:r>
            <w:r w:rsidR="001C13BB" w:rsidRPr="001C13BB">
              <w:rPr>
                <w:rFonts w:ascii="Times New Roman" w:hAnsi="Times New Roman" w:cs="Times New Roman"/>
                <w:color w:val="000000"/>
              </w:rPr>
              <w:t xml:space="preserve"> bahasa inggris </w:t>
            </w:r>
            <w:r w:rsidR="001C13BB" w:rsidRPr="001C13BB">
              <w:rPr>
                <w:rFonts w:ascii="Times New Roman" w:hAnsi="Times New Roman" w:cs="Times New Roman"/>
              </w:rPr>
              <w:t>dalam pe</w:t>
            </w:r>
            <w:r w:rsidR="001C13BB" w:rsidRPr="001C13BB">
              <w:rPr>
                <w:rFonts w:ascii="Times New Roman" w:hAnsi="Times New Roman" w:cs="Times New Roman"/>
                <w:lang w:val="id-ID"/>
              </w:rPr>
              <w:t>ng</w:t>
            </w:r>
            <w:r w:rsidR="001C13BB" w:rsidRPr="001C13BB">
              <w:rPr>
                <w:rFonts w:ascii="Times New Roman" w:hAnsi="Times New Roman" w:cs="Times New Roman"/>
              </w:rPr>
              <w:t>embangan</w:t>
            </w:r>
            <w:r w:rsidR="001C13BB" w:rsidRPr="001C13BB">
              <w:rPr>
                <w:rFonts w:ascii="Times New Roman" w:hAnsi="Times New Roman" w:cs="Times New Roman"/>
                <w:lang w:val="id-ID"/>
              </w:rPr>
              <w:t xml:space="preserve"> ilmu </w:t>
            </w:r>
            <w:r w:rsidR="00883015">
              <w:rPr>
                <w:rFonts w:ascii="Times New Roman" w:hAnsi="Times New Roman" w:cs="Times New Roman"/>
                <w:lang w:val="en-US"/>
              </w:rPr>
              <w:t>dakwah dan manajemen</w:t>
            </w:r>
            <w:r w:rsidR="001C13BB" w:rsidRPr="001C13B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id-ID"/>
              </w:rPr>
              <w:t>(S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en-US"/>
              </w:rPr>
              <w:t>9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id-ID"/>
              </w:rPr>
              <w:t>, P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en-US"/>
              </w:rPr>
              <w:t>3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id-ID"/>
              </w:rPr>
              <w:t>, K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en-US"/>
              </w:rPr>
              <w:t>U11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id-ID"/>
              </w:rPr>
              <w:t>,K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en-US"/>
              </w:rPr>
              <w:t>U16</w:t>
            </w:r>
            <w:r w:rsidR="001C13BB" w:rsidRPr="001C13BB">
              <w:rPr>
                <w:rFonts w:ascii="Times New Roman" w:eastAsia="Times New Roman" w:hAnsi="Times New Roman" w:cs="Times New Roman"/>
                <w:noProof/>
                <w:lang w:val="id-ID"/>
              </w:rPr>
              <w:t>);</w:t>
            </w:r>
          </w:p>
        </w:tc>
      </w:tr>
      <w:tr w:rsidR="003D5150" w:rsidRPr="009807CD" w:rsidTr="003D5150">
        <w:trPr>
          <w:jc w:val="center"/>
        </w:trPr>
        <w:tc>
          <w:tcPr>
            <w:tcW w:w="10067" w:type="dxa"/>
            <w:gridSpan w:val="5"/>
            <w:shd w:val="clear" w:color="auto" w:fill="BFBFBF"/>
            <w:vAlign w:val="center"/>
          </w:tcPr>
          <w:p w:rsidR="003D5150" w:rsidRPr="009807CD" w:rsidRDefault="003D5150" w:rsidP="003D515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9807C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id-ID"/>
              </w:rPr>
              <w:t>SUB CAPAIAN PEMBELAJARAN MATA KULIAH</w:t>
            </w:r>
            <w:r w:rsidRPr="009807C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US"/>
              </w:rPr>
              <w:t xml:space="preserve"> (Sub-CPMK)</w:t>
            </w:r>
          </w:p>
        </w:tc>
      </w:tr>
      <w:tr w:rsidR="005B1421" w:rsidRPr="009807CD" w:rsidTr="005B1421">
        <w:trPr>
          <w:trHeight w:val="575"/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5B1421" w:rsidRPr="009807CD" w:rsidRDefault="005B1421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sv-SE"/>
              </w:rPr>
              <w:t>1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5B1421" w:rsidRPr="005B1421" w:rsidRDefault="00CC0FB1" w:rsidP="005B1421">
            <w:pPr>
              <w:pStyle w:val="NoSpacing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>M</w:t>
            </w:r>
            <w:r w:rsidR="005B1421"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ahasiswa </w:t>
            </w:r>
            <w:r w:rsidR="005B1421" w:rsidRPr="00E737A9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 xml:space="preserve">mampu </w:t>
            </w:r>
            <w:r w:rsidR="005B1421"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memahami </w:t>
            </w:r>
            <w:r w:rsidR="005B1421" w:rsidRPr="00E737A9">
              <w:rPr>
                <w:rFonts w:ascii="Times New Roman" w:hAnsi="Times New Roman" w:cs="Times New Roman"/>
              </w:rPr>
              <w:t xml:space="preserve">dan menerapkan </w:t>
            </w:r>
            <w:r w:rsidR="005B1421" w:rsidRPr="00E737A9">
              <w:rPr>
                <w:rFonts w:ascii="Times New Roman" w:hAnsi="Times New Roman" w:cs="Times New Roman"/>
                <w:i/>
              </w:rPr>
              <w:t>the</w:t>
            </w:r>
            <w:r w:rsidR="005B1421" w:rsidRPr="00E737A9">
              <w:rPr>
                <w:rFonts w:ascii="Times New Roman" w:hAnsi="Times New Roman" w:cs="Times New Roman"/>
                <w:b/>
                <w:i/>
              </w:rPr>
              <w:t xml:space="preserve"> way in  introducing self and how to introduce others</w:t>
            </w:r>
            <w:r w:rsidR="005B1421" w:rsidRPr="00E737A9">
              <w:rPr>
                <w:rFonts w:ascii="Times New Roman" w:hAnsi="Times New Roman" w:cs="Times New Roman"/>
              </w:rPr>
              <w:t xml:space="preserve"> </w:t>
            </w:r>
            <w:r w:rsidR="005B1421"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>[</w:t>
            </w:r>
            <w:r w:rsidR="005B1421" w:rsidRPr="00E737A9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>C1, C2, C3,,A3]</w:t>
            </w:r>
          </w:p>
        </w:tc>
      </w:tr>
      <w:tr w:rsidR="005B1421" w:rsidRPr="009807CD" w:rsidTr="003D5150">
        <w:trPr>
          <w:trHeight w:val="332"/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5B1421" w:rsidRPr="009807CD" w:rsidRDefault="005B1421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sv-SE"/>
              </w:rPr>
              <w:t>2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5B1421" w:rsidRPr="005B1421" w:rsidRDefault="00CC0FB1" w:rsidP="00681FE7">
            <w:pPr>
              <w:pStyle w:val="NoSpacing"/>
              <w:rPr>
                <w:rFonts w:ascii="Times New Roman" w:eastAsia="Times New Roman" w:hAnsi="Times New Roman" w:cs="Times New Roman"/>
                <w:bCs/>
                <w:noProof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>M</w:t>
            </w:r>
            <w:r w:rsidR="005B1421"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ahasiswa </w:t>
            </w:r>
            <w:r w:rsidR="005B1421" w:rsidRPr="00E737A9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>mampu menjelaskan</w:t>
            </w:r>
            <w:r w:rsidR="005B1421"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 dan menerapkan konsep </w:t>
            </w:r>
            <w:r w:rsidR="005B1421" w:rsidRPr="00E737A9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eastAsia="id-ID"/>
              </w:rPr>
              <w:t>Greeting and Leave Taking</w:t>
            </w:r>
            <w:r w:rsidR="005B1421" w:rsidRPr="00E737A9">
              <w:rPr>
                <w:rFonts w:ascii="Times New Roman" w:eastAsia="Times New Roman" w:hAnsi="Times New Roman" w:cs="Times New Roman"/>
                <w:b/>
                <w:bCs/>
                <w:noProof/>
                <w:lang w:eastAsia="id-ID"/>
              </w:rPr>
              <w:t xml:space="preserve"> </w:t>
            </w:r>
            <w:r w:rsidR="005B1421" w:rsidRPr="00E737A9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>[C1, C2, C3,,A3</w:t>
            </w:r>
            <w:r w:rsidR="005B1421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>]</w:t>
            </w:r>
          </w:p>
        </w:tc>
      </w:tr>
      <w:tr w:rsidR="005B1421" w:rsidRPr="009807CD" w:rsidTr="005B1421">
        <w:trPr>
          <w:trHeight w:val="269"/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5B1421" w:rsidRPr="009807CD" w:rsidRDefault="005B1421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sv-SE"/>
              </w:rPr>
              <w:t>3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5B1421" w:rsidRPr="004C7371" w:rsidRDefault="005B1421" w:rsidP="00681FE7">
            <w:pPr>
              <w:pStyle w:val="NoSpacing"/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</w:pP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Mahasiswa </w:t>
            </w:r>
            <w:r w:rsidRPr="00E737A9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 xml:space="preserve">mampu </w:t>
            </w: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menjelaskan , dan menerapkan konsep </w:t>
            </w:r>
            <w:r w:rsidRPr="00E737A9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eastAsia="id-ID"/>
              </w:rPr>
              <w:t>telling the time in daily life</w:t>
            </w: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   </w:t>
            </w:r>
            <w:r w:rsidRPr="00E737A9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>[C1, C2, C3,,A3]</w:t>
            </w:r>
          </w:p>
        </w:tc>
      </w:tr>
      <w:tr w:rsidR="005B1421" w:rsidRPr="009807CD" w:rsidTr="003D5150">
        <w:trPr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5B1421" w:rsidRPr="009807CD" w:rsidRDefault="005B1421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sv-SE"/>
              </w:rPr>
              <w:t>4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5B1421" w:rsidRPr="004C7371" w:rsidRDefault="005B1421" w:rsidP="005B1421">
            <w:pPr>
              <w:pStyle w:val="NoSpacing"/>
              <w:jc w:val="both"/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</w:pP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Mahasiswa </w:t>
            </w:r>
            <w:r w:rsidRPr="00E737A9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>mampu menjelaskan</w:t>
            </w: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, mengidentifikasi dan mengklasifikasikan  </w:t>
            </w:r>
            <w:r w:rsidRPr="00E737A9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eastAsia="id-ID"/>
              </w:rPr>
              <w:t>kinds and the functions of Noun and Pronoun in sentences ( wriiten and spoken)</w:t>
            </w: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  </w:t>
            </w:r>
            <w:r w:rsidRPr="00E737A9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>[C1, C2, C3,,A3]</w:t>
            </w:r>
          </w:p>
        </w:tc>
      </w:tr>
      <w:tr w:rsidR="005B1421" w:rsidRPr="009807CD" w:rsidTr="003D5150">
        <w:trPr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5B1421" w:rsidRPr="009807CD" w:rsidRDefault="005B1421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sv-SE"/>
              </w:rPr>
              <w:t>5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5B1421" w:rsidRPr="004C7371" w:rsidRDefault="005B1421" w:rsidP="005B1421">
            <w:pPr>
              <w:pStyle w:val="NoSpacing"/>
              <w:jc w:val="both"/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</w:pP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Mahasiswa </w:t>
            </w:r>
            <w:r w:rsidRPr="00E737A9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>mampu menjelaskan</w:t>
            </w: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, mengidentifikasi dan mengklasifikasikan  </w:t>
            </w:r>
            <w:r w:rsidRPr="00E737A9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eastAsia="id-ID"/>
              </w:rPr>
              <w:t>kinds and the functions of Verbs in sentences ( wriiten and spoken)</w:t>
            </w: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  </w:t>
            </w:r>
            <w:r w:rsidRPr="00E737A9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>[C1, C2, C3,,A3]</w:t>
            </w:r>
          </w:p>
        </w:tc>
      </w:tr>
      <w:tr w:rsidR="005B1421" w:rsidRPr="009807CD" w:rsidTr="003D5150">
        <w:trPr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5B1421" w:rsidRPr="009807CD" w:rsidRDefault="005B1421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sv-SE"/>
              </w:rPr>
              <w:t>6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5B1421" w:rsidRPr="004C7371" w:rsidRDefault="005B1421" w:rsidP="005B1421">
            <w:pPr>
              <w:pStyle w:val="NoSpacing"/>
              <w:jc w:val="both"/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</w:pP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Mahasiswa </w:t>
            </w:r>
            <w:r w:rsidRPr="00E737A9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>mampu menjelaskan</w:t>
            </w: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, mengidentifikasi dan mengklasifikasikan  </w:t>
            </w:r>
            <w:r w:rsidRPr="00E737A9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eastAsia="id-ID"/>
              </w:rPr>
              <w:t>kinds and the functions of adjective and Adverb in sentences ( wriiten and spoken)</w:t>
            </w: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 ( C2,C3, A2,A3)</w:t>
            </w:r>
          </w:p>
        </w:tc>
      </w:tr>
      <w:tr w:rsidR="005B1421" w:rsidRPr="009807CD" w:rsidTr="003D5150">
        <w:trPr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5B1421" w:rsidRPr="009807CD" w:rsidRDefault="005B1421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sv-SE"/>
              </w:rPr>
              <w:t>7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5B1421" w:rsidRPr="004C7371" w:rsidRDefault="005B1421" w:rsidP="005B1421">
            <w:pPr>
              <w:pStyle w:val="NoSpacing"/>
              <w:jc w:val="both"/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</w:pP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Mahasiswa </w:t>
            </w:r>
            <w:r w:rsidRPr="00E737A9">
              <w:rPr>
                <w:rFonts w:ascii="Times New Roman" w:eastAsia="Times New Roman" w:hAnsi="Times New Roman" w:cs="Times New Roman"/>
                <w:bCs/>
                <w:noProof/>
                <w:lang w:val="id-ID" w:eastAsia="id-ID"/>
              </w:rPr>
              <w:t>mampu menjelaskan</w:t>
            </w: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, mengidentifikasi dan mengklasifikasikan  </w:t>
            </w:r>
            <w:r w:rsidRPr="00E737A9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eastAsia="id-ID"/>
              </w:rPr>
              <w:t>kinds and the functions of modal auxiliaries  in sentences ( wriiten and spoken)</w:t>
            </w: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 (C2,C3, A2,A3)</w:t>
            </w:r>
          </w:p>
        </w:tc>
      </w:tr>
      <w:tr w:rsidR="005B1421" w:rsidRPr="009807CD" w:rsidTr="005B1421">
        <w:trPr>
          <w:trHeight w:val="557"/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5B1421" w:rsidRPr="009807CD" w:rsidRDefault="005B1421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sv-SE"/>
              </w:rPr>
              <w:t>8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5B1421" w:rsidRPr="005B1421" w:rsidRDefault="005B1421" w:rsidP="005B1421">
            <w:pPr>
              <w:pStyle w:val="NoSpacing"/>
              <w:jc w:val="both"/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</w:pP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Mahasiswa mampu menjelaskan dan menerapkan </w:t>
            </w:r>
            <w:r w:rsidRPr="00E737A9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eastAsia="id-ID"/>
              </w:rPr>
              <w:t xml:space="preserve">the concepts of simple present tense in real life ( describing person, thing and place)  </w:t>
            </w: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 (C2,C3, A2,A3)</w:t>
            </w:r>
          </w:p>
        </w:tc>
      </w:tr>
      <w:tr w:rsidR="005B1421" w:rsidRPr="009807CD" w:rsidTr="003D5150">
        <w:trPr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5B1421" w:rsidRPr="009807CD" w:rsidRDefault="005B1421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sv-SE"/>
              </w:rPr>
              <w:t>9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5B1421" w:rsidRPr="004C7371" w:rsidRDefault="005B1421" w:rsidP="005B1421">
            <w:pPr>
              <w:pStyle w:val="NoSpacing"/>
              <w:jc w:val="both"/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</w:pP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Mahasiswa mampu menjelaskan dan menerapkan </w:t>
            </w:r>
            <w:r w:rsidRPr="00E737A9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eastAsia="id-ID"/>
              </w:rPr>
              <w:t xml:space="preserve">the concepts of simple past tense in real life ( retelling stories )  </w:t>
            </w: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 (C2,C3, A2,A3)</w:t>
            </w:r>
          </w:p>
        </w:tc>
      </w:tr>
      <w:tr w:rsidR="005B1421" w:rsidRPr="009807CD" w:rsidTr="003D5150">
        <w:trPr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5B1421" w:rsidRPr="009807CD" w:rsidRDefault="005B1421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sv-SE"/>
              </w:rPr>
              <w:t>10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5B1421" w:rsidRPr="004C7371" w:rsidRDefault="005B1421" w:rsidP="005B1421">
            <w:pPr>
              <w:pStyle w:val="NoSpacing"/>
              <w:jc w:val="both"/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</w:pP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Mahasiswa mampu menjelaskan dan menerapkan </w:t>
            </w:r>
            <w:r w:rsidRPr="00E737A9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eastAsia="id-ID"/>
              </w:rPr>
              <w:t xml:space="preserve">the concepts of present continuous  tense in real life  </w:t>
            </w: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>(C2,C3, A2,A3)</w:t>
            </w:r>
          </w:p>
        </w:tc>
      </w:tr>
      <w:tr w:rsidR="005B1421" w:rsidRPr="009807CD" w:rsidTr="003D5150">
        <w:trPr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5B1421" w:rsidRPr="009807CD" w:rsidRDefault="005B1421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sv-SE"/>
              </w:rPr>
              <w:t>11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5B1421" w:rsidRPr="004C7371" w:rsidRDefault="005B1421" w:rsidP="005B1421">
            <w:pPr>
              <w:pStyle w:val="NoSpacing"/>
              <w:jc w:val="both"/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</w:pP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Mahasiswa mampu menjelaskan dan menerapkan </w:t>
            </w:r>
            <w:r w:rsidRPr="00E737A9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eastAsia="id-ID"/>
              </w:rPr>
              <w:t xml:space="preserve">the concepts of present continuous  tense in real life; telling planning   </w:t>
            </w: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>(C2,C3, A2,A3)</w:t>
            </w:r>
          </w:p>
        </w:tc>
      </w:tr>
      <w:tr w:rsidR="005B1421" w:rsidRPr="009807CD" w:rsidTr="003D5150">
        <w:trPr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5B1421" w:rsidRPr="009807CD" w:rsidRDefault="005B1421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sv-SE"/>
              </w:rPr>
              <w:t>12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5B1421" w:rsidRPr="004C7371" w:rsidRDefault="005B1421" w:rsidP="005B1421">
            <w:pPr>
              <w:pStyle w:val="NoSpacing"/>
              <w:jc w:val="both"/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</w:pP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Mahasiswa mampu memahami, menjelaskan, mengidentifikasi dan menganalisa   </w:t>
            </w:r>
            <w:r w:rsidRPr="00E737A9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eastAsia="id-ID"/>
              </w:rPr>
              <w:t xml:space="preserve">reading text given </w:t>
            </w:r>
            <w:r w:rsidRPr="00E737A9">
              <w:rPr>
                <w:rFonts w:ascii="Times New Roman" w:eastAsia="Times New Roman" w:hAnsi="Times New Roman" w:cs="Times New Roman"/>
                <w:b/>
                <w:bCs/>
                <w:noProof/>
                <w:lang w:eastAsia="id-ID"/>
              </w:rPr>
              <w:t xml:space="preserve"> </w:t>
            </w: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 (C2,C3, A2,A3)</w:t>
            </w:r>
          </w:p>
        </w:tc>
      </w:tr>
      <w:tr w:rsidR="005B1421" w:rsidRPr="009807CD" w:rsidTr="003D5150">
        <w:trPr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5B1421" w:rsidRPr="009807CD" w:rsidRDefault="005B1421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>
              <w:rPr>
                <w:rFonts w:ascii="Times New Roman" w:eastAsia="Calibri" w:hAnsi="Times New Roman" w:cs="Times New Roman"/>
                <w:noProof/>
                <w:lang w:val="sv-SE"/>
              </w:rPr>
              <w:t>13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5B1421" w:rsidRPr="004C7371" w:rsidRDefault="005B1421" w:rsidP="005B1421">
            <w:pPr>
              <w:pStyle w:val="NoSpacing"/>
              <w:jc w:val="both"/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</w:pP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Mahasiswa mampu memahami, menjelaskan, mengidentifikasi dan menganalisa   </w:t>
            </w:r>
            <w:r w:rsidRPr="00E737A9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eastAsia="id-ID"/>
              </w:rPr>
              <w:t xml:space="preserve">reading text given </w:t>
            </w:r>
            <w:r w:rsidRPr="00E737A9">
              <w:rPr>
                <w:rFonts w:ascii="Times New Roman" w:eastAsia="Times New Roman" w:hAnsi="Times New Roman" w:cs="Times New Roman"/>
                <w:b/>
                <w:bCs/>
                <w:noProof/>
                <w:lang w:eastAsia="id-ID"/>
              </w:rPr>
              <w:t xml:space="preserve"> </w:t>
            </w: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 (C2,C3, A2,A3)</w:t>
            </w:r>
          </w:p>
        </w:tc>
      </w:tr>
      <w:tr w:rsidR="005B1421" w:rsidRPr="009807CD" w:rsidTr="003D5150">
        <w:trPr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5B1421" w:rsidRPr="009807CD" w:rsidRDefault="005B1421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>
              <w:rPr>
                <w:rFonts w:ascii="Times New Roman" w:eastAsia="Calibri" w:hAnsi="Times New Roman" w:cs="Times New Roman"/>
                <w:noProof/>
                <w:lang w:val="sv-SE"/>
              </w:rPr>
              <w:t>14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5B1421" w:rsidRPr="004C7371" w:rsidRDefault="005B1421" w:rsidP="005B1421">
            <w:pPr>
              <w:pStyle w:val="NoSpacing"/>
              <w:jc w:val="both"/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</w:pP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Mahasiswa mampu memahami, menjelaskan, mengidentifikasi dan menganalisa   </w:t>
            </w:r>
            <w:r w:rsidRPr="00E737A9">
              <w:rPr>
                <w:rFonts w:ascii="Times New Roman" w:eastAsia="Times New Roman" w:hAnsi="Times New Roman" w:cs="Times New Roman"/>
                <w:b/>
                <w:bCs/>
                <w:i/>
                <w:noProof/>
                <w:lang w:eastAsia="id-ID"/>
              </w:rPr>
              <w:t xml:space="preserve">reading text given </w:t>
            </w:r>
            <w:r w:rsidRPr="00E737A9">
              <w:rPr>
                <w:rFonts w:ascii="Times New Roman" w:eastAsia="Times New Roman" w:hAnsi="Times New Roman" w:cs="Times New Roman"/>
                <w:b/>
                <w:bCs/>
                <w:noProof/>
                <w:lang w:eastAsia="id-ID"/>
              </w:rPr>
              <w:t xml:space="preserve"> </w:t>
            </w:r>
            <w:r w:rsidRPr="00E737A9">
              <w:rPr>
                <w:rFonts w:ascii="Times New Roman" w:eastAsia="Times New Roman" w:hAnsi="Times New Roman" w:cs="Times New Roman"/>
                <w:bCs/>
                <w:noProof/>
                <w:lang w:eastAsia="id-ID"/>
              </w:rPr>
              <w:t xml:space="preserve"> (C2,C3, A2,A3)</w:t>
            </w:r>
          </w:p>
        </w:tc>
      </w:tr>
      <w:tr w:rsidR="003D5150" w:rsidRPr="009807CD" w:rsidTr="003D5150">
        <w:trPr>
          <w:jc w:val="center"/>
        </w:trPr>
        <w:tc>
          <w:tcPr>
            <w:tcW w:w="10067" w:type="dxa"/>
            <w:gridSpan w:val="5"/>
            <w:shd w:val="clear" w:color="auto" w:fill="BFBFBF"/>
            <w:vAlign w:val="center"/>
          </w:tcPr>
          <w:p w:rsidR="003D5150" w:rsidRPr="009807CD" w:rsidRDefault="003D5150" w:rsidP="003D515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</w:pPr>
            <w:r w:rsidRPr="009807C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US"/>
              </w:rPr>
              <w:t>MATERI PEMBELAJARAN</w:t>
            </w:r>
          </w:p>
        </w:tc>
      </w:tr>
      <w:tr w:rsidR="005B1421" w:rsidRPr="009807CD" w:rsidTr="003D5150">
        <w:trPr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5B1421" w:rsidRPr="009807CD" w:rsidRDefault="005B1421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sv-SE"/>
              </w:rPr>
              <w:lastRenderedPageBreak/>
              <w:t>1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5B1421" w:rsidRPr="00A275CC" w:rsidRDefault="005B1421" w:rsidP="00681FE7">
            <w:pPr>
              <w:pStyle w:val="NoSpacing"/>
              <w:rPr>
                <w:rFonts w:ascii="Times New Roman" w:hAnsi="Times New Roman" w:cs="Times New Roman"/>
              </w:rPr>
            </w:pPr>
            <w:r w:rsidRPr="00A275CC">
              <w:rPr>
                <w:rFonts w:ascii="Times New Roman" w:hAnsi="Times New Roman" w:cs="Times New Roman"/>
              </w:rPr>
              <w:t>Introducing self and others</w:t>
            </w:r>
          </w:p>
        </w:tc>
      </w:tr>
      <w:tr w:rsidR="005B1421" w:rsidRPr="009807CD" w:rsidTr="003D5150">
        <w:trPr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5B1421" w:rsidRPr="009807CD" w:rsidRDefault="005B1421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sv-SE"/>
              </w:rPr>
              <w:t>2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5B1421" w:rsidRPr="00A275CC" w:rsidRDefault="005B1421" w:rsidP="00681FE7">
            <w:pPr>
              <w:pStyle w:val="NoSpacing"/>
              <w:rPr>
                <w:rFonts w:ascii="Times New Roman" w:hAnsi="Times New Roman" w:cs="Times New Roman"/>
              </w:rPr>
            </w:pPr>
            <w:r w:rsidRPr="00A275CC">
              <w:rPr>
                <w:rFonts w:ascii="Times New Roman" w:hAnsi="Times New Roman" w:cs="Times New Roman"/>
              </w:rPr>
              <w:t>Greeting and leave taking</w:t>
            </w:r>
          </w:p>
        </w:tc>
      </w:tr>
      <w:tr w:rsidR="005B1421" w:rsidRPr="009807CD" w:rsidTr="003D5150">
        <w:trPr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5B1421" w:rsidRPr="009807CD" w:rsidRDefault="005B1421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sv-SE"/>
              </w:rPr>
              <w:t>3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5B1421" w:rsidRPr="00A275CC" w:rsidRDefault="005B1421" w:rsidP="00681FE7">
            <w:pPr>
              <w:pStyle w:val="NoSpacing"/>
              <w:rPr>
                <w:rFonts w:ascii="Times New Roman" w:hAnsi="Times New Roman" w:cs="Times New Roman"/>
              </w:rPr>
            </w:pPr>
            <w:r w:rsidRPr="00A275CC">
              <w:rPr>
                <w:rFonts w:ascii="Times New Roman" w:hAnsi="Times New Roman" w:cs="Times New Roman"/>
              </w:rPr>
              <w:t xml:space="preserve">Telling the time </w:t>
            </w:r>
          </w:p>
        </w:tc>
      </w:tr>
      <w:tr w:rsidR="005B1421" w:rsidRPr="009807CD" w:rsidTr="003D5150">
        <w:trPr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5B1421" w:rsidRPr="009807CD" w:rsidRDefault="005B1421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sv-SE"/>
              </w:rPr>
              <w:t>4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5B1421" w:rsidRPr="00A275CC" w:rsidRDefault="005B1421" w:rsidP="00681FE7">
            <w:pPr>
              <w:pStyle w:val="NoSpacing"/>
              <w:rPr>
                <w:rFonts w:ascii="Times New Roman" w:hAnsi="Times New Roman" w:cs="Times New Roman"/>
              </w:rPr>
            </w:pPr>
            <w:r w:rsidRPr="00A275CC">
              <w:rPr>
                <w:rFonts w:ascii="Times New Roman" w:hAnsi="Times New Roman" w:cs="Times New Roman"/>
              </w:rPr>
              <w:t>Noun and pronoun</w:t>
            </w:r>
          </w:p>
        </w:tc>
      </w:tr>
      <w:tr w:rsidR="005B1421" w:rsidRPr="009807CD" w:rsidTr="003D5150">
        <w:trPr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5B1421" w:rsidRPr="009807CD" w:rsidRDefault="005B1421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sv-SE"/>
              </w:rPr>
              <w:t>5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5B1421" w:rsidRPr="00A275CC" w:rsidRDefault="005B1421" w:rsidP="00681FE7">
            <w:pPr>
              <w:pStyle w:val="NoSpacing"/>
              <w:rPr>
                <w:rFonts w:ascii="Times New Roman" w:hAnsi="Times New Roman" w:cs="Times New Roman"/>
              </w:rPr>
            </w:pPr>
            <w:r w:rsidRPr="00A275CC">
              <w:rPr>
                <w:rFonts w:ascii="Times New Roman" w:hAnsi="Times New Roman" w:cs="Times New Roman"/>
              </w:rPr>
              <w:t>Verb and adverb</w:t>
            </w:r>
          </w:p>
        </w:tc>
      </w:tr>
      <w:tr w:rsidR="005B1421" w:rsidRPr="009807CD" w:rsidTr="003D5150">
        <w:trPr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5B1421" w:rsidRPr="009807CD" w:rsidRDefault="005B1421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sv-SE"/>
              </w:rPr>
              <w:t>6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5B1421" w:rsidRPr="00A275CC" w:rsidRDefault="005B1421" w:rsidP="00681FE7">
            <w:pPr>
              <w:pStyle w:val="NoSpacing"/>
              <w:rPr>
                <w:rFonts w:ascii="Times New Roman" w:hAnsi="Times New Roman" w:cs="Times New Roman"/>
              </w:rPr>
            </w:pPr>
            <w:r w:rsidRPr="00A275CC">
              <w:rPr>
                <w:rFonts w:ascii="Times New Roman" w:hAnsi="Times New Roman" w:cs="Times New Roman"/>
              </w:rPr>
              <w:t>Modal auxiliaries; offering and requesting</w:t>
            </w:r>
          </w:p>
        </w:tc>
      </w:tr>
      <w:tr w:rsidR="005B1421" w:rsidRPr="009807CD" w:rsidTr="003D5150">
        <w:trPr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5B1421" w:rsidRPr="009807CD" w:rsidRDefault="005B1421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sv-SE"/>
              </w:rPr>
              <w:t>7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5B1421" w:rsidRPr="00A275CC" w:rsidRDefault="005B1421" w:rsidP="00681FE7">
            <w:pPr>
              <w:pStyle w:val="NoSpacing"/>
              <w:rPr>
                <w:rFonts w:ascii="Times New Roman" w:hAnsi="Times New Roman" w:cs="Times New Roman"/>
              </w:rPr>
            </w:pPr>
            <w:r w:rsidRPr="00A275CC">
              <w:rPr>
                <w:rFonts w:ascii="Times New Roman" w:hAnsi="Times New Roman" w:cs="Times New Roman"/>
              </w:rPr>
              <w:t>Simple Present tense ; describing things, places, people</w:t>
            </w:r>
          </w:p>
        </w:tc>
      </w:tr>
      <w:tr w:rsidR="005B1421" w:rsidRPr="009807CD" w:rsidTr="003D5150">
        <w:trPr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5B1421" w:rsidRPr="009807CD" w:rsidRDefault="005B1421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sv-SE"/>
              </w:rPr>
              <w:t>8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5B1421" w:rsidRPr="00A275CC" w:rsidRDefault="005B1421" w:rsidP="00681FE7">
            <w:pPr>
              <w:pStyle w:val="NoSpacing"/>
              <w:rPr>
                <w:rFonts w:ascii="Times New Roman" w:hAnsi="Times New Roman" w:cs="Times New Roman"/>
              </w:rPr>
            </w:pPr>
            <w:r w:rsidRPr="00A275CC">
              <w:rPr>
                <w:rFonts w:ascii="Times New Roman" w:hAnsi="Times New Roman" w:cs="Times New Roman"/>
              </w:rPr>
              <w:t>Simple past tense ; retelling stories</w:t>
            </w:r>
          </w:p>
        </w:tc>
      </w:tr>
      <w:tr w:rsidR="005B1421" w:rsidRPr="009807CD" w:rsidTr="003D5150">
        <w:trPr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5B1421" w:rsidRPr="009807CD" w:rsidRDefault="005B1421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sv-SE"/>
              </w:rPr>
              <w:t>9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5B1421" w:rsidRPr="00A275CC" w:rsidRDefault="005B1421" w:rsidP="00681FE7">
            <w:pPr>
              <w:pStyle w:val="NoSpacing"/>
              <w:rPr>
                <w:rFonts w:ascii="Times New Roman" w:hAnsi="Times New Roman" w:cs="Times New Roman"/>
              </w:rPr>
            </w:pPr>
            <w:r w:rsidRPr="00A275CC">
              <w:rPr>
                <w:rFonts w:ascii="Times New Roman" w:hAnsi="Times New Roman" w:cs="Times New Roman"/>
              </w:rPr>
              <w:t xml:space="preserve">Simple progressive tense </w:t>
            </w:r>
          </w:p>
        </w:tc>
      </w:tr>
      <w:tr w:rsidR="005B1421" w:rsidRPr="009807CD" w:rsidTr="003D5150">
        <w:trPr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5B1421" w:rsidRPr="009807CD" w:rsidRDefault="005B1421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sv-SE"/>
              </w:rPr>
              <w:t>10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5B1421" w:rsidRPr="00A275CC" w:rsidRDefault="005B1421" w:rsidP="00681FE7">
            <w:pPr>
              <w:pStyle w:val="NoSpacing"/>
              <w:rPr>
                <w:rFonts w:ascii="Times New Roman" w:hAnsi="Times New Roman" w:cs="Times New Roman"/>
              </w:rPr>
            </w:pPr>
            <w:r w:rsidRPr="00A275CC">
              <w:rPr>
                <w:rFonts w:ascii="Times New Roman" w:hAnsi="Times New Roman" w:cs="Times New Roman"/>
              </w:rPr>
              <w:t>Simple future tense; telling planning</w:t>
            </w:r>
          </w:p>
        </w:tc>
      </w:tr>
      <w:tr w:rsidR="005B1421" w:rsidRPr="009807CD" w:rsidTr="003D5150">
        <w:trPr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5B1421" w:rsidRPr="009807CD" w:rsidRDefault="005B1421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sv-SE"/>
              </w:rPr>
              <w:t>11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5B1421" w:rsidRPr="00A275CC" w:rsidRDefault="005B1421" w:rsidP="00681FE7">
            <w:pPr>
              <w:pStyle w:val="NoSpacing"/>
              <w:rPr>
                <w:rFonts w:ascii="Times New Roman" w:hAnsi="Times New Roman" w:cs="Times New Roman"/>
              </w:rPr>
            </w:pPr>
            <w:r w:rsidRPr="00A275CC">
              <w:rPr>
                <w:rFonts w:ascii="Times New Roman" w:hAnsi="Times New Roman" w:cs="Times New Roman"/>
              </w:rPr>
              <w:t xml:space="preserve">Reading text: Islam in European thought </w:t>
            </w:r>
          </w:p>
        </w:tc>
      </w:tr>
      <w:tr w:rsidR="00883015" w:rsidRPr="009807CD" w:rsidTr="003D5150">
        <w:trPr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883015" w:rsidRPr="009807CD" w:rsidRDefault="00883015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 w:rsidRPr="009807CD">
              <w:rPr>
                <w:rFonts w:ascii="Times New Roman" w:eastAsia="Calibri" w:hAnsi="Times New Roman" w:cs="Times New Roman"/>
                <w:noProof/>
                <w:lang w:val="sv-SE"/>
              </w:rPr>
              <w:t>12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883015" w:rsidRPr="00883015" w:rsidRDefault="00883015" w:rsidP="00883015">
            <w:pPr>
              <w:pStyle w:val="NoSpacing"/>
            </w:pPr>
            <w:r w:rsidRPr="0035431F">
              <w:t>Reading text: Paradigm and Orientation of the Enlightening Islamic Preaching</w:t>
            </w:r>
          </w:p>
        </w:tc>
      </w:tr>
      <w:tr w:rsidR="00883015" w:rsidRPr="009807CD" w:rsidTr="003D5150">
        <w:trPr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883015" w:rsidRPr="009807CD" w:rsidRDefault="00883015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>
              <w:rPr>
                <w:rFonts w:ascii="Times New Roman" w:eastAsia="Calibri" w:hAnsi="Times New Roman" w:cs="Times New Roman"/>
                <w:noProof/>
                <w:lang w:val="sv-SE"/>
              </w:rPr>
              <w:t>13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883015" w:rsidRPr="00883015" w:rsidRDefault="00883015" w:rsidP="00883015">
            <w:pPr>
              <w:pStyle w:val="NoSpacing"/>
            </w:pPr>
            <w:r w:rsidRPr="0035431F">
              <w:t>Reading text : The Strategies and Subject Matters of the Enlightening Islamic Preaching</w:t>
            </w:r>
          </w:p>
        </w:tc>
      </w:tr>
      <w:tr w:rsidR="00883015" w:rsidRPr="009807CD" w:rsidTr="003D5150">
        <w:trPr>
          <w:jc w:val="center"/>
        </w:trPr>
        <w:tc>
          <w:tcPr>
            <w:tcW w:w="440" w:type="dxa"/>
            <w:gridSpan w:val="2"/>
            <w:shd w:val="clear" w:color="auto" w:fill="FFFFFF"/>
            <w:vAlign w:val="center"/>
          </w:tcPr>
          <w:p w:rsidR="00883015" w:rsidRPr="009807CD" w:rsidRDefault="00883015" w:rsidP="003D51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sv-SE"/>
              </w:rPr>
            </w:pPr>
            <w:r>
              <w:rPr>
                <w:rFonts w:ascii="Times New Roman" w:eastAsia="Calibri" w:hAnsi="Times New Roman" w:cs="Times New Roman"/>
                <w:noProof/>
                <w:lang w:val="sv-SE"/>
              </w:rPr>
              <w:t>14</w:t>
            </w:r>
          </w:p>
        </w:tc>
        <w:tc>
          <w:tcPr>
            <w:tcW w:w="9627" w:type="dxa"/>
            <w:gridSpan w:val="3"/>
            <w:shd w:val="clear" w:color="auto" w:fill="FFFFFF"/>
          </w:tcPr>
          <w:p w:rsidR="00883015" w:rsidRDefault="00883015" w:rsidP="00883015">
            <w:pPr>
              <w:pStyle w:val="NoSpacing"/>
            </w:pPr>
            <w:r w:rsidRPr="00400D18">
              <w:t>Reading text : Approaches and Methods of the Enlightening Islamic Preaching</w:t>
            </w:r>
            <w:r w:rsidRPr="00400D18">
              <w:rPr>
                <w:rFonts w:eastAsia="Times New Roman"/>
                <w:b/>
                <w:bCs/>
                <w:noProof/>
                <w:color w:val="0000CC"/>
                <w:lang w:val="en-US" w:eastAsia="id-ID"/>
              </w:rPr>
              <w:t xml:space="preserve"> </w:t>
            </w:r>
          </w:p>
        </w:tc>
      </w:tr>
      <w:tr w:rsidR="003D5150" w:rsidRPr="009807CD" w:rsidTr="003D5150">
        <w:trPr>
          <w:jc w:val="center"/>
        </w:trPr>
        <w:tc>
          <w:tcPr>
            <w:tcW w:w="10067" w:type="dxa"/>
            <w:gridSpan w:val="5"/>
            <w:shd w:val="clear" w:color="auto" w:fill="E7E6E6"/>
            <w:vAlign w:val="center"/>
          </w:tcPr>
          <w:p w:rsidR="003D5150" w:rsidRPr="009807CD" w:rsidRDefault="003D5150" w:rsidP="003D515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9807C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id-ID"/>
              </w:rPr>
              <w:t xml:space="preserve">PUSTAKA </w:t>
            </w:r>
          </w:p>
        </w:tc>
      </w:tr>
      <w:tr w:rsidR="003D5150" w:rsidRPr="009807CD" w:rsidTr="003D5150">
        <w:trPr>
          <w:jc w:val="center"/>
        </w:trPr>
        <w:tc>
          <w:tcPr>
            <w:tcW w:w="368" w:type="dxa"/>
            <w:shd w:val="clear" w:color="auto" w:fill="E7E6E6"/>
            <w:vAlign w:val="center"/>
          </w:tcPr>
          <w:p w:rsidR="003D5150" w:rsidRPr="009807CD" w:rsidRDefault="003D5150" w:rsidP="003D5150">
            <w:pPr>
              <w:tabs>
                <w:tab w:val="left" w:pos="25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fi-FI"/>
              </w:rPr>
            </w:pPr>
          </w:p>
        </w:tc>
        <w:tc>
          <w:tcPr>
            <w:tcW w:w="9699" w:type="dxa"/>
            <w:gridSpan w:val="4"/>
            <w:shd w:val="clear" w:color="auto" w:fill="E7E6E6"/>
            <w:vAlign w:val="center"/>
          </w:tcPr>
          <w:p w:rsidR="003D5150" w:rsidRPr="009807CD" w:rsidRDefault="003D5150" w:rsidP="003D5150">
            <w:pPr>
              <w:tabs>
                <w:tab w:val="left" w:pos="25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fi-FI"/>
              </w:rPr>
            </w:pPr>
            <w:r w:rsidRPr="009807CD">
              <w:rPr>
                <w:rFonts w:ascii="Times New Roman" w:eastAsia="Calibri" w:hAnsi="Times New Roman" w:cs="Times New Roman"/>
                <w:b/>
                <w:noProof/>
                <w:lang w:val="id-ID"/>
              </w:rPr>
              <w:t>PUSTAKA UTAMA</w:t>
            </w:r>
          </w:p>
        </w:tc>
      </w:tr>
      <w:tr w:rsidR="003D5150" w:rsidRPr="009807CD" w:rsidTr="003D5150">
        <w:trPr>
          <w:jc w:val="center"/>
        </w:trPr>
        <w:tc>
          <w:tcPr>
            <w:tcW w:w="368" w:type="dxa"/>
            <w:shd w:val="clear" w:color="auto" w:fill="FFFFFF"/>
          </w:tcPr>
          <w:p w:rsidR="003D5150" w:rsidRPr="009807CD" w:rsidRDefault="003D5150" w:rsidP="003D5150">
            <w:pPr>
              <w:tabs>
                <w:tab w:val="left" w:pos="253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lang w:val="fi-FI"/>
              </w:rPr>
            </w:pPr>
          </w:p>
        </w:tc>
        <w:tc>
          <w:tcPr>
            <w:tcW w:w="9699" w:type="dxa"/>
            <w:gridSpan w:val="4"/>
            <w:shd w:val="clear" w:color="auto" w:fill="FFFFFF"/>
            <w:vAlign w:val="center"/>
          </w:tcPr>
          <w:p w:rsidR="00200023" w:rsidRPr="008D58AD" w:rsidRDefault="00200023" w:rsidP="0006484C">
            <w:pPr>
              <w:pStyle w:val="NoSpacing"/>
              <w:numPr>
                <w:ilvl w:val="0"/>
                <w:numId w:val="12"/>
              </w:numPr>
              <w:ind w:left="306" w:hanging="270"/>
              <w:jc w:val="both"/>
              <w:rPr>
                <w:rFonts w:ascii="Times New Roman" w:hAnsi="Times New Roman" w:cs="Times New Roman"/>
              </w:rPr>
            </w:pPr>
            <w:r w:rsidRPr="008D58AD">
              <w:rPr>
                <w:rFonts w:ascii="Times New Roman" w:hAnsi="Times New Roman" w:cs="Times New Roman"/>
              </w:rPr>
              <w:t xml:space="preserve">Azar, Betty Schrampfer. 2003. </w:t>
            </w:r>
            <w:r w:rsidRPr="008D58AD">
              <w:rPr>
                <w:rFonts w:ascii="Times New Roman" w:hAnsi="Times New Roman" w:cs="Times New Roman"/>
                <w:b/>
                <w:i/>
              </w:rPr>
              <w:t>The Fundamentals of English Grammar. Third edition</w:t>
            </w:r>
            <w:r w:rsidRPr="008D58AD">
              <w:rPr>
                <w:rFonts w:ascii="Times New Roman" w:hAnsi="Times New Roman" w:cs="Times New Roman"/>
                <w:i/>
              </w:rPr>
              <w:t>.</w:t>
            </w:r>
            <w:r w:rsidRPr="008D58AD">
              <w:rPr>
                <w:rFonts w:ascii="Times New Roman" w:hAnsi="Times New Roman" w:cs="Times New Roman"/>
              </w:rPr>
              <w:t xml:space="preserve"> New York: Pearson Longman</w:t>
            </w:r>
          </w:p>
          <w:p w:rsidR="00200023" w:rsidRPr="008D58AD" w:rsidRDefault="00200023" w:rsidP="0006484C">
            <w:pPr>
              <w:pStyle w:val="NoSpacing"/>
              <w:numPr>
                <w:ilvl w:val="0"/>
                <w:numId w:val="12"/>
              </w:numPr>
              <w:ind w:left="306" w:hanging="270"/>
              <w:jc w:val="both"/>
              <w:rPr>
                <w:rFonts w:ascii="Times New Roman" w:hAnsi="Times New Roman" w:cs="Times New Roman"/>
              </w:rPr>
            </w:pPr>
            <w:r w:rsidRPr="008D58AD">
              <w:rPr>
                <w:rFonts w:ascii="Times New Roman" w:hAnsi="Times New Roman" w:cs="Times New Roman"/>
              </w:rPr>
              <w:t>Hadfield, Jill and Hadfield, Charles. .  2000</w:t>
            </w:r>
            <w:r w:rsidRPr="008D58AD">
              <w:rPr>
                <w:rFonts w:ascii="Times New Roman" w:hAnsi="Times New Roman" w:cs="Times New Roman"/>
                <w:b/>
              </w:rPr>
              <w:t xml:space="preserve">. </w:t>
            </w:r>
            <w:r w:rsidRPr="008D58AD">
              <w:rPr>
                <w:rFonts w:ascii="Times New Roman" w:hAnsi="Times New Roman" w:cs="Times New Roman"/>
                <w:b/>
                <w:i/>
                <w:iCs/>
              </w:rPr>
              <w:t xml:space="preserve"> Simple Reading Activities </w:t>
            </w:r>
            <w:r w:rsidRPr="008D58AD">
              <w:rPr>
                <w:rFonts w:ascii="Times New Roman" w:hAnsi="Times New Roman" w:cs="Times New Roman"/>
                <w:b/>
              </w:rPr>
              <w:t xml:space="preserve">. </w:t>
            </w:r>
            <w:r w:rsidRPr="008D58AD">
              <w:rPr>
                <w:rFonts w:ascii="Times New Roman" w:hAnsi="Times New Roman" w:cs="Times New Roman"/>
              </w:rPr>
              <w:t>Oxford University Press</w:t>
            </w:r>
          </w:p>
          <w:p w:rsidR="00200023" w:rsidRPr="008D58AD" w:rsidRDefault="00200023" w:rsidP="0006484C">
            <w:pPr>
              <w:pStyle w:val="NoSpacing"/>
              <w:numPr>
                <w:ilvl w:val="0"/>
                <w:numId w:val="12"/>
              </w:numPr>
              <w:ind w:left="306" w:hanging="270"/>
              <w:jc w:val="both"/>
              <w:rPr>
                <w:rFonts w:ascii="Times New Roman" w:hAnsi="Times New Roman" w:cs="Times New Roman"/>
              </w:rPr>
            </w:pPr>
            <w:r w:rsidRPr="008D58AD">
              <w:rPr>
                <w:rFonts w:ascii="Times New Roman" w:hAnsi="Times New Roman" w:cs="Times New Roman"/>
              </w:rPr>
              <w:t xml:space="preserve">Side, Richard and Wellman, Guy. 2000. </w:t>
            </w:r>
            <w:r w:rsidRPr="008D58AD">
              <w:rPr>
                <w:rFonts w:ascii="Times New Roman" w:hAnsi="Times New Roman" w:cs="Times New Roman"/>
                <w:b/>
                <w:i/>
              </w:rPr>
              <w:t xml:space="preserve">Grammar and Vocabulary  for Cambridge Advanced and Proficiency. </w:t>
            </w:r>
            <w:r w:rsidRPr="008D58AD">
              <w:rPr>
                <w:rFonts w:ascii="Times New Roman" w:hAnsi="Times New Roman" w:cs="Times New Roman"/>
              </w:rPr>
              <w:t>Pearson Logman</w:t>
            </w:r>
          </w:p>
          <w:p w:rsidR="003D5150" w:rsidRPr="00200023" w:rsidRDefault="00200023" w:rsidP="0006484C">
            <w:pPr>
              <w:pStyle w:val="NoSpacing"/>
              <w:numPr>
                <w:ilvl w:val="0"/>
                <w:numId w:val="12"/>
              </w:numPr>
              <w:ind w:left="306" w:hanging="270"/>
              <w:jc w:val="both"/>
              <w:rPr>
                <w:rFonts w:ascii="Times New Roman" w:hAnsi="Times New Roman" w:cs="Times New Roman"/>
              </w:rPr>
            </w:pPr>
            <w:r w:rsidRPr="008D58AD">
              <w:rPr>
                <w:rFonts w:ascii="Times New Roman" w:hAnsi="Times New Roman" w:cs="Times New Roman"/>
              </w:rPr>
              <w:t xml:space="preserve">Syah, Muhibbin. 2013. </w:t>
            </w:r>
            <w:r w:rsidRPr="008D58AD">
              <w:rPr>
                <w:rFonts w:ascii="Times New Roman" w:hAnsi="Times New Roman" w:cs="Times New Roman"/>
                <w:b/>
                <w:i/>
              </w:rPr>
              <w:t>Islamic English.</w:t>
            </w:r>
            <w:r w:rsidRPr="008D58AD">
              <w:rPr>
                <w:rFonts w:ascii="Times New Roman" w:hAnsi="Times New Roman" w:cs="Times New Roman"/>
              </w:rPr>
              <w:t xml:space="preserve"> Bandung: PT. Remaja Rosdakarya</w:t>
            </w:r>
          </w:p>
        </w:tc>
      </w:tr>
      <w:tr w:rsidR="003D5150" w:rsidRPr="009807CD" w:rsidTr="003D5150">
        <w:trPr>
          <w:jc w:val="center"/>
        </w:trPr>
        <w:tc>
          <w:tcPr>
            <w:tcW w:w="368" w:type="dxa"/>
            <w:shd w:val="clear" w:color="auto" w:fill="auto"/>
            <w:vAlign w:val="center"/>
          </w:tcPr>
          <w:p w:rsidR="003D5150" w:rsidRPr="009807CD" w:rsidRDefault="003D5150" w:rsidP="003D5150">
            <w:pPr>
              <w:tabs>
                <w:tab w:val="left" w:pos="25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fi-FI"/>
              </w:rPr>
            </w:pPr>
          </w:p>
        </w:tc>
        <w:tc>
          <w:tcPr>
            <w:tcW w:w="9699" w:type="dxa"/>
            <w:gridSpan w:val="4"/>
            <w:shd w:val="clear" w:color="auto" w:fill="E7E6E6"/>
            <w:vAlign w:val="center"/>
          </w:tcPr>
          <w:p w:rsidR="003D5150" w:rsidRPr="009807CD" w:rsidRDefault="003D5150" w:rsidP="003D5150">
            <w:pPr>
              <w:tabs>
                <w:tab w:val="left" w:pos="25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lang w:val="id-ID"/>
              </w:rPr>
            </w:pPr>
            <w:r w:rsidRPr="009807CD">
              <w:rPr>
                <w:rFonts w:ascii="Times New Roman" w:eastAsia="Calibri" w:hAnsi="Times New Roman" w:cs="Times New Roman"/>
                <w:b/>
                <w:noProof/>
                <w:lang w:val="id-ID"/>
              </w:rPr>
              <w:t>PUSTAKA PENDUKUNG</w:t>
            </w:r>
          </w:p>
        </w:tc>
      </w:tr>
      <w:tr w:rsidR="003D5150" w:rsidRPr="009807CD" w:rsidTr="003D5150">
        <w:trPr>
          <w:jc w:val="center"/>
        </w:trPr>
        <w:tc>
          <w:tcPr>
            <w:tcW w:w="368" w:type="dxa"/>
            <w:shd w:val="clear" w:color="auto" w:fill="FFFFFF"/>
            <w:vAlign w:val="center"/>
          </w:tcPr>
          <w:p w:rsidR="003D5150" w:rsidRPr="009807CD" w:rsidRDefault="003D5150" w:rsidP="003D5150">
            <w:pPr>
              <w:tabs>
                <w:tab w:val="left" w:pos="25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lang w:val="fi-FI"/>
              </w:rPr>
            </w:pPr>
          </w:p>
        </w:tc>
        <w:tc>
          <w:tcPr>
            <w:tcW w:w="9699" w:type="dxa"/>
            <w:gridSpan w:val="4"/>
            <w:shd w:val="clear" w:color="auto" w:fill="FFFFFF"/>
            <w:vAlign w:val="center"/>
          </w:tcPr>
          <w:p w:rsidR="003D5150" w:rsidRPr="00883015" w:rsidRDefault="00200023" w:rsidP="0006484C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06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023">
              <w:rPr>
                <w:rFonts w:ascii="Times New Roman" w:hAnsi="Times New Roman"/>
              </w:rPr>
              <w:t xml:space="preserve">Budi, Dian Nursalih. 2010. </w:t>
            </w:r>
            <w:r w:rsidRPr="00200023">
              <w:rPr>
                <w:rFonts w:ascii="Times New Roman" w:hAnsi="Times New Roman"/>
                <w:b/>
                <w:i/>
              </w:rPr>
              <w:t>Basic English Practice</w:t>
            </w:r>
            <w:r w:rsidRPr="00200023">
              <w:rPr>
                <w:rFonts w:ascii="Times New Roman" w:hAnsi="Times New Roman"/>
              </w:rPr>
              <w:t>. Yogyakarta. Andi Offset.</w:t>
            </w:r>
          </w:p>
          <w:p w:rsidR="00883015" w:rsidRPr="009807CD" w:rsidRDefault="00883015" w:rsidP="0006484C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06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1F">
              <w:rPr>
                <w:rFonts w:ascii="Times New Roman" w:hAnsi="Times New Roman" w:cs="Times New Roman"/>
              </w:rPr>
              <w:t xml:space="preserve">Tampubolon, Ichwansyah. 2016. </w:t>
            </w:r>
            <w:r w:rsidRPr="0035431F">
              <w:rPr>
                <w:rFonts w:ascii="Times New Roman" w:hAnsi="Times New Roman" w:cs="Times New Roman"/>
                <w:b/>
              </w:rPr>
              <w:t>Enlightening Islamic Preaching: Study on Da`wah of Muhammadiyah in The Contemporary Era:</w:t>
            </w:r>
            <w:r w:rsidRPr="0035431F">
              <w:rPr>
                <w:rFonts w:ascii="Times New Roman" w:hAnsi="Times New Roman" w:cs="Times New Roman"/>
              </w:rPr>
              <w:t xml:space="preserve"> </w:t>
            </w:r>
            <w:r w:rsidRPr="0035431F">
              <w:rPr>
                <w:rFonts w:ascii="Times New Roman" w:hAnsi="Times New Roman" w:cs="Times New Roman"/>
                <w:b/>
              </w:rPr>
              <w:t>FITRAH  Jurnal Kajian Ilmu-ilmu Keislaman Vol. 02  No. 2</w:t>
            </w:r>
          </w:p>
        </w:tc>
      </w:tr>
      <w:tr w:rsidR="003D5150" w:rsidRPr="009807CD" w:rsidTr="003D5150">
        <w:trPr>
          <w:jc w:val="center"/>
        </w:trPr>
        <w:tc>
          <w:tcPr>
            <w:tcW w:w="10067" w:type="dxa"/>
            <w:gridSpan w:val="5"/>
            <w:shd w:val="clear" w:color="auto" w:fill="E7E6E6"/>
            <w:vAlign w:val="center"/>
          </w:tcPr>
          <w:p w:rsidR="003D5150" w:rsidRPr="009807CD" w:rsidRDefault="003D5150" w:rsidP="003D5150">
            <w:pPr>
              <w:tabs>
                <w:tab w:val="left" w:pos="253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id-ID"/>
              </w:rPr>
            </w:pPr>
            <w:r w:rsidRPr="009807C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id-ID"/>
              </w:rPr>
              <w:t>PRASYARAT (Jika ada)</w:t>
            </w:r>
          </w:p>
        </w:tc>
      </w:tr>
      <w:tr w:rsidR="003D5150" w:rsidRPr="009807CD" w:rsidTr="003D5150">
        <w:trPr>
          <w:jc w:val="center"/>
        </w:trPr>
        <w:tc>
          <w:tcPr>
            <w:tcW w:w="10067" w:type="dxa"/>
            <w:gridSpan w:val="5"/>
            <w:shd w:val="clear" w:color="auto" w:fill="FFFFFF"/>
            <w:vAlign w:val="center"/>
          </w:tcPr>
          <w:p w:rsidR="003D5150" w:rsidRPr="009807CD" w:rsidRDefault="003D5150" w:rsidP="003D5150">
            <w:pPr>
              <w:tabs>
                <w:tab w:val="left" w:pos="253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/>
              </w:rPr>
            </w:pPr>
          </w:p>
        </w:tc>
      </w:tr>
    </w:tbl>
    <w:p w:rsidR="003D5150" w:rsidRPr="009807CD" w:rsidRDefault="003D5150" w:rsidP="003D5150">
      <w:pPr>
        <w:spacing w:after="160" w:line="259" w:lineRule="auto"/>
        <w:rPr>
          <w:rFonts w:ascii="Times New Roman" w:eastAsia="Calibri" w:hAnsi="Times New Roman" w:cs="Times New Roman"/>
          <w:noProof/>
          <w:lang w:val="id-ID"/>
        </w:rPr>
      </w:pPr>
    </w:p>
    <w:p w:rsidR="003D5150" w:rsidRPr="009807CD" w:rsidRDefault="003D5150" w:rsidP="003D5150">
      <w:pPr>
        <w:spacing w:after="160" w:line="259" w:lineRule="auto"/>
        <w:rPr>
          <w:rFonts w:ascii="Times New Roman" w:eastAsia="Calibri" w:hAnsi="Times New Roman" w:cs="Times New Roman"/>
          <w:noProof/>
          <w:lang w:val="id-ID"/>
        </w:rPr>
      </w:pPr>
    </w:p>
    <w:p w:rsidR="003D5150" w:rsidRPr="009807CD" w:rsidRDefault="003D5150" w:rsidP="003D5150">
      <w:pPr>
        <w:spacing w:after="160" w:line="259" w:lineRule="auto"/>
        <w:rPr>
          <w:rFonts w:ascii="Times New Roman" w:eastAsia="Calibri" w:hAnsi="Times New Roman" w:cs="Times New Roman"/>
          <w:noProof/>
          <w:lang w:val="id-ID"/>
        </w:rPr>
      </w:pPr>
    </w:p>
    <w:p w:rsidR="003D5150" w:rsidRPr="009807CD" w:rsidRDefault="003D5150" w:rsidP="003D5150">
      <w:pPr>
        <w:spacing w:after="160" w:line="259" w:lineRule="auto"/>
        <w:rPr>
          <w:rFonts w:ascii="Times New Roman" w:eastAsia="Calibri" w:hAnsi="Times New Roman" w:cs="Times New Roman"/>
          <w:noProof/>
          <w:lang w:val="id-ID"/>
        </w:rPr>
      </w:pPr>
    </w:p>
    <w:p w:rsidR="003D5150" w:rsidRPr="009807CD" w:rsidRDefault="003D5150" w:rsidP="003D5150">
      <w:pPr>
        <w:spacing w:after="160" w:line="259" w:lineRule="auto"/>
        <w:rPr>
          <w:rFonts w:ascii="Times New Roman" w:eastAsia="Calibri" w:hAnsi="Times New Roman" w:cs="Times New Roman"/>
          <w:noProof/>
          <w:lang w:val="id-ID"/>
        </w:rPr>
      </w:pPr>
    </w:p>
    <w:p w:rsidR="003D5150" w:rsidRPr="009807CD" w:rsidRDefault="003D5150" w:rsidP="003D5150">
      <w:pPr>
        <w:spacing w:after="160" w:line="259" w:lineRule="auto"/>
        <w:rPr>
          <w:rFonts w:ascii="Times New Roman" w:eastAsia="Calibri" w:hAnsi="Times New Roman" w:cs="Times New Roman"/>
          <w:noProof/>
          <w:lang w:val="id-ID"/>
        </w:rPr>
      </w:pPr>
    </w:p>
    <w:p w:rsidR="003D5150" w:rsidRPr="009807CD" w:rsidRDefault="003D5150" w:rsidP="003D5150">
      <w:pPr>
        <w:spacing w:after="160" w:line="259" w:lineRule="auto"/>
        <w:rPr>
          <w:rFonts w:ascii="Times New Roman" w:eastAsia="Calibri" w:hAnsi="Times New Roman" w:cs="Times New Roman"/>
          <w:noProof/>
          <w:lang w:val="id-ID"/>
        </w:rPr>
      </w:pPr>
    </w:p>
    <w:p w:rsidR="003D5150" w:rsidRPr="009807CD" w:rsidRDefault="003D5150" w:rsidP="003D5150">
      <w:pPr>
        <w:spacing w:after="160" w:line="259" w:lineRule="auto"/>
        <w:rPr>
          <w:rFonts w:ascii="Times New Roman" w:eastAsia="Calibri" w:hAnsi="Times New Roman" w:cs="Times New Roman"/>
          <w:noProof/>
          <w:lang w:val="id-ID"/>
        </w:rPr>
      </w:pPr>
    </w:p>
    <w:p w:rsidR="003D5150" w:rsidRPr="009807CD" w:rsidRDefault="003D5150" w:rsidP="003D5150">
      <w:pPr>
        <w:spacing w:after="160" w:line="259" w:lineRule="auto"/>
        <w:rPr>
          <w:rFonts w:ascii="Times New Roman" w:eastAsia="Calibri" w:hAnsi="Times New Roman" w:cs="Times New Roman"/>
          <w:noProof/>
          <w:lang w:val="id-ID"/>
        </w:rPr>
      </w:pPr>
    </w:p>
    <w:p w:rsidR="003D5150" w:rsidRPr="009807CD" w:rsidRDefault="003D5150" w:rsidP="003D5150">
      <w:pPr>
        <w:spacing w:after="160" w:line="259" w:lineRule="auto"/>
        <w:rPr>
          <w:rFonts w:ascii="Times New Roman" w:eastAsia="Calibri" w:hAnsi="Times New Roman" w:cs="Times New Roman"/>
          <w:noProof/>
          <w:lang w:val="id-ID"/>
        </w:rPr>
      </w:pPr>
    </w:p>
    <w:p w:rsidR="003D5150" w:rsidRPr="009807CD" w:rsidRDefault="003D5150" w:rsidP="003D5150">
      <w:pPr>
        <w:spacing w:after="160" w:line="259" w:lineRule="auto"/>
        <w:rPr>
          <w:rFonts w:ascii="Times New Roman" w:eastAsia="Calibri" w:hAnsi="Times New Roman" w:cs="Times New Roman"/>
          <w:noProof/>
          <w:lang w:val="id-ID"/>
        </w:rPr>
      </w:pPr>
    </w:p>
    <w:p w:rsidR="003D5150" w:rsidRPr="009807CD" w:rsidRDefault="003D5150" w:rsidP="003D5150">
      <w:pPr>
        <w:spacing w:after="160" w:line="259" w:lineRule="auto"/>
        <w:rPr>
          <w:rFonts w:ascii="Times New Roman" w:eastAsia="Calibri" w:hAnsi="Times New Roman" w:cs="Times New Roman"/>
          <w:noProof/>
          <w:lang w:val="id-ID"/>
        </w:rPr>
      </w:pPr>
    </w:p>
    <w:p w:rsidR="003D5150" w:rsidRPr="009807CD" w:rsidRDefault="003D5150" w:rsidP="003D5150">
      <w:pPr>
        <w:spacing w:after="160" w:line="259" w:lineRule="auto"/>
        <w:rPr>
          <w:rFonts w:ascii="Times New Roman" w:eastAsia="Calibri" w:hAnsi="Times New Roman" w:cs="Times New Roman"/>
          <w:noProof/>
          <w:lang w:val="en-US"/>
        </w:rPr>
      </w:pPr>
    </w:p>
    <w:p w:rsidR="003D5150" w:rsidRPr="009807CD" w:rsidRDefault="003D5150" w:rsidP="003D5150">
      <w:pPr>
        <w:spacing w:after="160" w:line="259" w:lineRule="auto"/>
        <w:rPr>
          <w:rFonts w:ascii="Times New Roman" w:eastAsia="Calibri" w:hAnsi="Times New Roman" w:cs="Times New Roman"/>
          <w:noProof/>
          <w:lang w:val="en-US"/>
        </w:rPr>
      </w:pPr>
    </w:p>
    <w:p w:rsidR="003D5150" w:rsidRPr="009807CD" w:rsidRDefault="003D5150" w:rsidP="003D5150">
      <w:pPr>
        <w:spacing w:after="160" w:line="259" w:lineRule="auto"/>
        <w:rPr>
          <w:rFonts w:ascii="Times New Roman" w:eastAsia="Calibri" w:hAnsi="Times New Roman" w:cs="Times New Roman"/>
          <w:noProof/>
          <w:lang w:val="en-US"/>
        </w:rPr>
      </w:pPr>
    </w:p>
    <w:p w:rsidR="003D5150" w:rsidRPr="009807CD" w:rsidRDefault="003D5150" w:rsidP="003D5150">
      <w:pPr>
        <w:rPr>
          <w:rFonts w:ascii="Times New Roman" w:hAnsi="Times New Roman" w:cs="Times New Roman"/>
        </w:rPr>
      </w:pPr>
    </w:p>
    <w:p w:rsidR="003D5150" w:rsidRPr="009807CD" w:rsidRDefault="003D5150">
      <w:pPr>
        <w:rPr>
          <w:rFonts w:ascii="Times New Roman" w:hAnsi="Times New Roman" w:cs="Times New Roman"/>
        </w:rPr>
      </w:pPr>
    </w:p>
    <w:sectPr w:rsidR="003D5150" w:rsidRPr="009807CD" w:rsidSect="003D5150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163" w:rsidRDefault="00B66163" w:rsidP="000712A0">
      <w:pPr>
        <w:spacing w:after="0" w:line="240" w:lineRule="auto"/>
      </w:pPr>
      <w:r>
        <w:separator/>
      </w:r>
    </w:p>
  </w:endnote>
  <w:endnote w:type="continuationSeparator" w:id="1">
    <w:p w:rsidR="00B66163" w:rsidRDefault="00B66163" w:rsidP="0007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163" w:rsidRDefault="00B66163" w:rsidP="000712A0">
      <w:pPr>
        <w:spacing w:after="0" w:line="240" w:lineRule="auto"/>
      </w:pPr>
      <w:r>
        <w:separator/>
      </w:r>
    </w:p>
  </w:footnote>
  <w:footnote w:type="continuationSeparator" w:id="1">
    <w:p w:rsidR="00B66163" w:rsidRDefault="00B66163" w:rsidP="00071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131" w:rsidRDefault="002D41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F2B8E"/>
    <w:multiLevelType w:val="hybridMultilevel"/>
    <w:tmpl w:val="24B47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D47EB"/>
    <w:multiLevelType w:val="hybridMultilevel"/>
    <w:tmpl w:val="83AA9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72ECC"/>
    <w:multiLevelType w:val="hybridMultilevel"/>
    <w:tmpl w:val="1FA44D6A"/>
    <w:lvl w:ilvl="0" w:tplc="B5FE6758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C2022"/>
    <w:multiLevelType w:val="hybridMultilevel"/>
    <w:tmpl w:val="81AC4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62B2F"/>
    <w:multiLevelType w:val="hybridMultilevel"/>
    <w:tmpl w:val="BE74D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D7A4C"/>
    <w:multiLevelType w:val="hybridMultilevel"/>
    <w:tmpl w:val="71DA2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A1695"/>
    <w:multiLevelType w:val="hybridMultilevel"/>
    <w:tmpl w:val="382EB0EA"/>
    <w:lvl w:ilvl="0" w:tplc="3DD0B6FA">
      <w:start w:val="6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7">
    <w:nsid w:val="55BC4FF9"/>
    <w:multiLevelType w:val="hybridMultilevel"/>
    <w:tmpl w:val="81AC4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90E65"/>
    <w:multiLevelType w:val="hybridMultilevel"/>
    <w:tmpl w:val="4812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0A7762"/>
    <w:multiLevelType w:val="hybridMultilevel"/>
    <w:tmpl w:val="3792334E"/>
    <w:lvl w:ilvl="0" w:tplc="E7204DE2">
      <w:start w:val="1"/>
      <w:numFmt w:val="decimal"/>
      <w:pStyle w:val="Heading2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93940"/>
    <w:multiLevelType w:val="hybridMultilevel"/>
    <w:tmpl w:val="19D42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D007D"/>
    <w:multiLevelType w:val="hybridMultilevel"/>
    <w:tmpl w:val="E36C6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8629E5"/>
    <w:multiLevelType w:val="hybridMultilevel"/>
    <w:tmpl w:val="EC54EAF4"/>
    <w:lvl w:ilvl="0" w:tplc="202A54A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CF7CAA"/>
    <w:multiLevelType w:val="hybridMultilevel"/>
    <w:tmpl w:val="26A86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5"/>
  </w:num>
  <w:num w:numId="5">
    <w:abstractNumId w:val="11"/>
  </w:num>
  <w:num w:numId="6">
    <w:abstractNumId w:val="12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8"/>
  </w:num>
  <w:num w:numId="12">
    <w:abstractNumId w:val="4"/>
  </w:num>
  <w:num w:numId="13">
    <w:abstractNumId w:val="1"/>
  </w:num>
  <w:num w:numId="14">
    <w:abstractNumId w:val="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5150"/>
    <w:rsid w:val="0006484C"/>
    <w:rsid w:val="000712A0"/>
    <w:rsid w:val="000D10E9"/>
    <w:rsid w:val="000F19D4"/>
    <w:rsid w:val="00172109"/>
    <w:rsid w:val="001A7AD8"/>
    <w:rsid w:val="001B564C"/>
    <w:rsid w:val="001B7BC6"/>
    <w:rsid w:val="001C02F4"/>
    <w:rsid w:val="001C13BB"/>
    <w:rsid w:val="00200023"/>
    <w:rsid w:val="002207BF"/>
    <w:rsid w:val="00224214"/>
    <w:rsid w:val="00290FEB"/>
    <w:rsid w:val="002D4131"/>
    <w:rsid w:val="00326871"/>
    <w:rsid w:val="0034171B"/>
    <w:rsid w:val="0035431F"/>
    <w:rsid w:val="00360DC3"/>
    <w:rsid w:val="00365CEE"/>
    <w:rsid w:val="003D5150"/>
    <w:rsid w:val="003F51BC"/>
    <w:rsid w:val="00464545"/>
    <w:rsid w:val="004A0664"/>
    <w:rsid w:val="004A20D4"/>
    <w:rsid w:val="004E7580"/>
    <w:rsid w:val="004F1496"/>
    <w:rsid w:val="00565DE7"/>
    <w:rsid w:val="005B1421"/>
    <w:rsid w:val="005D13B4"/>
    <w:rsid w:val="00634A6E"/>
    <w:rsid w:val="006569A7"/>
    <w:rsid w:val="00677216"/>
    <w:rsid w:val="00681FE7"/>
    <w:rsid w:val="006971F0"/>
    <w:rsid w:val="00747A24"/>
    <w:rsid w:val="00772740"/>
    <w:rsid w:val="00781C6D"/>
    <w:rsid w:val="007E4A14"/>
    <w:rsid w:val="00883015"/>
    <w:rsid w:val="008A5B1B"/>
    <w:rsid w:val="008D0C36"/>
    <w:rsid w:val="008F15C6"/>
    <w:rsid w:val="009447A4"/>
    <w:rsid w:val="009670AF"/>
    <w:rsid w:val="009807CD"/>
    <w:rsid w:val="009B2433"/>
    <w:rsid w:val="009B489F"/>
    <w:rsid w:val="009B55E0"/>
    <w:rsid w:val="00A07522"/>
    <w:rsid w:val="00A23D20"/>
    <w:rsid w:val="00AC64A0"/>
    <w:rsid w:val="00B42AC2"/>
    <w:rsid w:val="00B47B00"/>
    <w:rsid w:val="00B66163"/>
    <w:rsid w:val="00B96FA8"/>
    <w:rsid w:val="00BE5F03"/>
    <w:rsid w:val="00BF2C39"/>
    <w:rsid w:val="00C23384"/>
    <w:rsid w:val="00C445C2"/>
    <w:rsid w:val="00C5009D"/>
    <w:rsid w:val="00C94CD2"/>
    <w:rsid w:val="00CB09DF"/>
    <w:rsid w:val="00CC0FB1"/>
    <w:rsid w:val="00D946A7"/>
    <w:rsid w:val="00DA5F26"/>
    <w:rsid w:val="00DE4B4F"/>
    <w:rsid w:val="00E0704A"/>
    <w:rsid w:val="00E46E65"/>
    <w:rsid w:val="00E541AE"/>
    <w:rsid w:val="00E8537B"/>
    <w:rsid w:val="00EA424C"/>
    <w:rsid w:val="00F2774A"/>
    <w:rsid w:val="00F92047"/>
    <w:rsid w:val="00F92E19"/>
    <w:rsid w:val="00FA3BC9"/>
    <w:rsid w:val="00FE3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150"/>
    <w:rPr>
      <w:lang w:val="en-SG"/>
    </w:rPr>
  </w:style>
  <w:style w:type="paragraph" w:styleId="Heading1">
    <w:name w:val="heading 1"/>
    <w:basedOn w:val="Normal"/>
    <w:next w:val="Normal"/>
    <w:link w:val="Heading1Char"/>
    <w:qFormat/>
    <w:rsid w:val="003D5150"/>
    <w:pPr>
      <w:keepNext/>
      <w:keepLines/>
      <w:spacing w:before="240" w:after="0"/>
      <w:outlineLvl w:val="0"/>
    </w:pPr>
    <w:rPr>
      <w:rFonts w:ascii="Book Antiqua" w:eastAsiaTheme="majorEastAsia" w:hAnsi="Book Antiqu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5150"/>
    <w:pPr>
      <w:keepNext/>
      <w:keepLines/>
      <w:numPr>
        <w:numId w:val="1"/>
      </w:numPr>
      <w:spacing w:before="40" w:after="0"/>
      <w:outlineLvl w:val="1"/>
    </w:pPr>
    <w:rPr>
      <w:rFonts w:ascii="Book Antiqua" w:eastAsiaTheme="majorEastAsia" w:hAnsi="Book Antiqu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1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51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51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150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5150"/>
    <w:rPr>
      <w:rFonts w:ascii="Book Antiqua" w:eastAsiaTheme="majorEastAsia" w:hAnsi="Book Antiqua" w:cstheme="majorBidi"/>
      <w:b/>
      <w:sz w:val="32"/>
      <w:szCs w:val="32"/>
      <w:lang w:val="en-SG"/>
    </w:rPr>
  </w:style>
  <w:style w:type="character" w:customStyle="1" w:styleId="Heading2Char">
    <w:name w:val="Heading 2 Char"/>
    <w:basedOn w:val="DefaultParagraphFont"/>
    <w:link w:val="Heading2"/>
    <w:uiPriority w:val="9"/>
    <w:rsid w:val="003D5150"/>
    <w:rPr>
      <w:rFonts w:ascii="Book Antiqua" w:eastAsiaTheme="majorEastAsia" w:hAnsi="Book Antiqua" w:cstheme="majorBidi"/>
      <w:b/>
      <w:sz w:val="24"/>
      <w:szCs w:val="26"/>
      <w:lang w:val="en-SG"/>
    </w:rPr>
  </w:style>
  <w:style w:type="character" w:customStyle="1" w:styleId="Heading3Char">
    <w:name w:val="Heading 3 Char"/>
    <w:basedOn w:val="DefaultParagraphFont"/>
    <w:link w:val="Heading3"/>
    <w:uiPriority w:val="9"/>
    <w:rsid w:val="003D51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SG"/>
    </w:rPr>
  </w:style>
  <w:style w:type="character" w:customStyle="1" w:styleId="Heading4Char">
    <w:name w:val="Heading 4 Char"/>
    <w:basedOn w:val="DefaultParagraphFont"/>
    <w:link w:val="Heading4"/>
    <w:uiPriority w:val="9"/>
    <w:rsid w:val="003D5150"/>
    <w:rPr>
      <w:rFonts w:asciiTheme="majorHAnsi" w:eastAsiaTheme="majorEastAsia" w:hAnsiTheme="majorHAnsi" w:cstheme="majorBidi"/>
      <w:i/>
      <w:iCs/>
      <w:color w:val="365F91" w:themeColor="accent1" w:themeShade="BF"/>
      <w:lang w:val="en-SG"/>
    </w:rPr>
  </w:style>
  <w:style w:type="character" w:customStyle="1" w:styleId="Heading5Char">
    <w:name w:val="Heading 5 Char"/>
    <w:basedOn w:val="DefaultParagraphFont"/>
    <w:link w:val="Heading5"/>
    <w:uiPriority w:val="9"/>
    <w:rsid w:val="003D5150"/>
    <w:rPr>
      <w:rFonts w:asciiTheme="majorHAnsi" w:eastAsiaTheme="majorEastAsia" w:hAnsiTheme="majorHAnsi" w:cstheme="majorBidi"/>
      <w:color w:val="365F91" w:themeColor="accent1" w:themeShade="BF"/>
      <w:lang w:val="en-S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150"/>
    <w:rPr>
      <w:rFonts w:ascii="Calibri Light" w:eastAsia="Times New Roman" w:hAnsi="Calibri Light" w:cs="Times New Roman"/>
      <w:color w:val="1F4D78"/>
      <w:lang w:val="en-SG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D51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150"/>
    <w:rPr>
      <w:rFonts w:ascii="Tahoma" w:hAnsi="Tahoma" w:cs="Tahoma"/>
      <w:sz w:val="16"/>
      <w:szCs w:val="16"/>
      <w:lang w:val="en-SG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3D5150"/>
    <w:pPr>
      <w:spacing w:after="60" w:line="240" w:lineRule="auto"/>
      <w:jc w:val="center"/>
    </w:pPr>
    <w:rPr>
      <w:rFonts w:ascii="Bookman Old Style" w:hAnsi="Bookman Old Style"/>
      <w:iCs/>
      <w:sz w:val="20"/>
      <w:szCs w:val="18"/>
    </w:rPr>
  </w:style>
  <w:style w:type="paragraph" w:customStyle="1" w:styleId="Gambar">
    <w:name w:val="Gambar"/>
    <w:basedOn w:val="Caption"/>
    <w:link w:val="GambarChar"/>
    <w:qFormat/>
    <w:rsid w:val="003D5150"/>
    <w:pPr>
      <w:ind w:left="1080"/>
    </w:pPr>
    <w:rPr>
      <w:rFonts w:ascii="Book Antiqua" w:hAnsi="Book Antiqua"/>
      <w:i/>
      <w:szCs w:val="20"/>
    </w:rPr>
  </w:style>
  <w:style w:type="character" w:customStyle="1" w:styleId="CaptionChar">
    <w:name w:val="Caption Char"/>
    <w:basedOn w:val="DefaultParagraphFont"/>
    <w:link w:val="Caption"/>
    <w:uiPriority w:val="35"/>
    <w:rsid w:val="003D5150"/>
    <w:rPr>
      <w:rFonts w:ascii="Bookman Old Style" w:hAnsi="Bookman Old Style"/>
      <w:iCs/>
      <w:sz w:val="20"/>
      <w:szCs w:val="18"/>
      <w:lang w:val="en-SG"/>
    </w:rPr>
  </w:style>
  <w:style w:type="character" w:customStyle="1" w:styleId="GambarChar">
    <w:name w:val="Gambar Char"/>
    <w:basedOn w:val="CaptionChar"/>
    <w:link w:val="Gambar"/>
    <w:rsid w:val="003D5150"/>
    <w:rPr>
      <w:rFonts w:ascii="Book Antiqua" w:hAnsi="Book Antiqua"/>
      <w:i/>
      <w:szCs w:val="20"/>
    </w:rPr>
  </w:style>
  <w:style w:type="paragraph" w:styleId="Header">
    <w:name w:val="header"/>
    <w:basedOn w:val="Normal"/>
    <w:link w:val="HeaderChar"/>
    <w:uiPriority w:val="99"/>
    <w:unhideWhenUsed/>
    <w:rsid w:val="003D5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150"/>
    <w:rPr>
      <w:lang w:val="en-SG"/>
    </w:rPr>
  </w:style>
  <w:style w:type="paragraph" w:styleId="Footer">
    <w:name w:val="footer"/>
    <w:basedOn w:val="Normal"/>
    <w:link w:val="FooterChar"/>
    <w:uiPriority w:val="99"/>
    <w:unhideWhenUsed/>
    <w:rsid w:val="003D5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150"/>
    <w:rPr>
      <w:lang w:val="en-SG"/>
    </w:rPr>
  </w:style>
  <w:style w:type="paragraph" w:styleId="TOCHeading">
    <w:name w:val="TOC Heading"/>
    <w:basedOn w:val="Heading1"/>
    <w:next w:val="Normal"/>
    <w:uiPriority w:val="39"/>
    <w:unhideWhenUsed/>
    <w:qFormat/>
    <w:rsid w:val="003D5150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D5150"/>
    <w:pPr>
      <w:tabs>
        <w:tab w:val="left" w:pos="426"/>
        <w:tab w:val="right" w:leader="dot" w:pos="8494"/>
      </w:tabs>
      <w:spacing w:after="100"/>
      <w:ind w:left="426" w:hanging="426"/>
    </w:pPr>
  </w:style>
  <w:style w:type="paragraph" w:styleId="TOC2">
    <w:name w:val="toc 2"/>
    <w:basedOn w:val="Normal"/>
    <w:next w:val="Normal"/>
    <w:autoRedefine/>
    <w:uiPriority w:val="39"/>
    <w:unhideWhenUsed/>
    <w:rsid w:val="003D5150"/>
    <w:pPr>
      <w:tabs>
        <w:tab w:val="left" w:pos="993"/>
        <w:tab w:val="right" w:leader="dot" w:pos="8494"/>
      </w:tabs>
      <w:spacing w:after="100"/>
      <w:ind w:left="993" w:hanging="567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3D5150"/>
    <w:pPr>
      <w:tabs>
        <w:tab w:val="left" w:pos="1418"/>
        <w:tab w:val="left" w:pos="1701"/>
        <w:tab w:val="right" w:leader="dot" w:pos="8494"/>
      </w:tabs>
      <w:spacing w:after="100"/>
      <w:ind w:left="1418" w:hanging="425"/>
    </w:pPr>
  </w:style>
  <w:style w:type="character" w:styleId="Hyperlink">
    <w:name w:val="Hyperlink"/>
    <w:basedOn w:val="DefaultParagraphFont"/>
    <w:uiPriority w:val="99"/>
    <w:unhideWhenUsed/>
    <w:rsid w:val="003D5150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3D5150"/>
    <w:pPr>
      <w:spacing w:after="0"/>
    </w:pPr>
  </w:style>
  <w:style w:type="paragraph" w:styleId="NormalWeb">
    <w:name w:val="Normal (Web)"/>
    <w:basedOn w:val="Normal"/>
    <w:uiPriority w:val="99"/>
    <w:unhideWhenUsed/>
    <w:rsid w:val="003D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GridTable4-Accent61">
    <w:name w:val="Grid Table 4 - Accent 61"/>
    <w:basedOn w:val="TableNormal"/>
    <w:uiPriority w:val="49"/>
    <w:rsid w:val="003D5150"/>
    <w:pPr>
      <w:spacing w:after="0" w:line="240" w:lineRule="auto"/>
    </w:pPr>
    <w:rPr>
      <w:lang w:val="en-SG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-Accent61">
    <w:name w:val="List Table 3 - Accent 61"/>
    <w:basedOn w:val="TableNormal"/>
    <w:uiPriority w:val="48"/>
    <w:rsid w:val="003D5150"/>
    <w:pPr>
      <w:spacing w:after="0" w:line="240" w:lineRule="auto"/>
    </w:pPr>
    <w:rPr>
      <w:lang w:val="en-SG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Grid">
    <w:name w:val="Table Grid"/>
    <w:basedOn w:val="TableNormal"/>
    <w:uiPriority w:val="59"/>
    <w:rsid w:val="003D5150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5150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/>
    </w:rPr>
  </w:style>
  <w:style w:type="character" w:customStyle="1" w:styleId="FontStyle47">
    <w:name w:val="Font Style47"/>
    <w:uiPriority w:val="99"/>
    <w:rsid w:val="003D5150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5">
    <w:name w:val="Style15"/>
    <w:basedOn w:val="Normal"/>
    <w:uiPriority w:val="99"/>
    <w:rsid w:val="003D5150"/>
    <w:pPr>
      <w:widowControl w:val="0"/>
      <w:autoSpaceDE w:val="0"/>
      <w:autoSpaceDN w:val="0"/>
      <w:adjustRightInd w:val="0"/>
      <w:spacing w:after="0" w:line="282" w:lineRule="exact"/>
      <w:jc w:val="both"/>
    </w:pPr>
    <w:rPr>
      <w:rFonts w:ascii="Arial" w:eastAsia="Times New Roman" w:hAnsi="Arial" w:cs="Arial"/>
      <w:sz w:val="24"/>
      <w:szCs w:val="24"/>
      <w:lang w:val="en-AU" w:eastAsia="en-AU"/>
    </w:rPr>
  </w:style>
  <w:style w:type="table" w:customStyle="1" w:styleId="GridTable3-Accent41">
    <w:name w:val="Grid Table 3 - Accent 41"/>
    <w:basedOn w:val="TableNormal"/>
    <w:uiPriority w:val="48"/>
    <w:rsid w:val="003D5150"/>
    <w:pPr>
      <w:spacing w:after="0" w:line="240" w:lineRule="auto"/>
    </w:pPr>
    <w:rPr>
      <w:lang w:val="en-SG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3D5150"/>
    <w:pPr>
      <w:spacing w:after="0" w:line="240" w:lineRule="auto"/>
    </w:pPr>
    <w:rPr>
      <w:lang w:val="en-SG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3D5150"/>
    <w:pPr>
      <w:spacing w:after="0" w:line="240" w:lineRule="auto"/>
    </w:pPr>
    <w:rPr>
      <w:lang w:val="en-SG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3D5150"/>
    <w:pPr>
      <w:spacing w:after="0" w:line="240" w:lineRule="auto"/>
    </w:pPr>
    <w:rPr>
      <w:lang w:val="en-SG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1">
    <w:name w:val="Grid Table 31"/>
    <w:basedOn w:val="TableNormal"/>
    <w:uiPriority w:val="48"/>
    <w:rsid w:val="003D5150"/>
    <w:pPr>
      <w:spacing w:after="0" w:line="240" w:lineRule="auto"/>
    </w:pPr>
    <w:rPr>
      <w:lang w:val="en-SG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3D5150"/>
    <w:pPr>
      <w:spacing w:after="0" w:line="240" w:lineRule="auto"/>
    </w:pPr>
    <w:rPr>
      <w:lang w:val="en-SG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3D5150"/>
    <w:pPr>
      <w:spacing w:after="0" w:line="240" w:lineRule="auto"/>
    </w:pPr>
    <w:rPr>
      <w:lang w:val="en-SG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D51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150"/>
    <w:rPr>
      <w:rFonts w:asciiTheme="majorHAnsi" w:eastAsiaTheme="majorEastAsia" w:hAnsiTheme="majorHAnsi" w:cstheme="majorBidi"/>
      <w:spacing w:val="-10"/>
      <w:kern w:val="28"/>
      <w:sz w:val="56"/>
      <w:szCs w:val="56"/>
      <w:lang w:val="en-SG"/>
    </w:rPr>
  </w:style>
  <w:style w:type="paragraph" w:styleId="Subtitle">
    <w:name w:val="Subtitle"/>
    <w:basedOn w:val="Normal"/>
    <w:next w:val="Normal"/>
    <w:link w:val="SubtitleChar"/>
    <w:qFormat/>
    <w:rsid w:val="003D515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3D5150"/>
    <w:rPr>
      <w:rFonts w:eastAsiaTheme="minorEastAsia"/>
      <w:color w:val="5A5A5A" w:themeColor="text1" w:themeTint="A5"/>
      <w:spacing w:val="15"/>
      <w:lang w:val="en-SG"/>
    </w:rPr>
  </w:style>
  <w:style w:type="paragraph" w:styleId="NoSpacing">
    <w:name w:val="No Spacing"/>
    <w:uiPriority w:val="1"/>
    <w:qFormat/>
    <w:rsid w:val="003D5150"/>
    <w:pPr>
      <w:spacing w:after="0" w:line="240" w:lineRule="auto"/>
    </w:pPr>
    <w:rPr>
      <w:lang w:val="en-SG"/>
    </w:rPr>
  </w:style>
  <w:style w:type="table" w:customStyle="1" w:styleId="GridTable1Light-Accent61">
    <w:name w:val="Grid Table 1 Light - Accent 61"/>
    <w:basedOn w:val="TableNormal"/>
    <w:uiPriority w:val="46"/>
    <w:rsid w:val="003D5150"/>
    <w:pPr>
      <w:spacing w:after="0" w:line="240" w:lineRule="auto"/>
    </w:pPr>
    <w:rPr>
      <w:lang w:val="en-SG"/>
    </w:r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3D5150"/>
    <w:pPr>
      <w:spacing w:after="0" w:line="240" w:lineRule="auto"/>
    </w:pPr>
    <w:rPr>
      <w:lang w:val="en-SG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61">
    <w:name w:val="Grid Table 5 Dark - Accent 61"/>
    <w:basedOn w:val="TableNormal"/>
    <w:uiPriority w:val="50"/>
    <w:rsid w:val="003D5150"/>
    <w:pPr>
      <w:spacing w:after="0" w:line="240" w:lineRule="auto"/>
    </w:pPr>
    <w:rPr>
      <w:lang w:val="en-SG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ListTable2-Accent61">
    <w:name w:val="List Table 2 - Accent 61"/>
    <w:basedOn w:val="TableNormal"/>
    <w:uiPriority w:val="47"/>
    <w:rsid w:val="003D5150"/>
    <w:pPr>
      <w:spacing w:after="0" w:line="240" w:lineRule="auto"/>
    </w:pPr>
    <w:rPr>
      <w:lang w:val="en-SG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PlainTable11">
    <w:name w:val="Plain Table 11"/>
    <w:basedOn w:val="TableNormal"/>
    <w:uiPriority w:val="41"/>
    <w:rsid w:val="003D5150"/>
    <w:pPr>
      <w:spacing w:after="0" w:line="240" w:lineRule="auto"/>
    </w:pPr>
    <w:rPr>
      <w:lang w:val="en-SG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11">
    <w:name w:val="Grid Table 1 Light - Accent 11"/>
    <w:basedOn w:val="TableNormal"/>
    <w:uiPriority w:val="46"/>
    <w:rsid w:val="003D5150"/>
    <w:pPr>
      <w:spacing w:after="0" w:line="240" w:lineRule="auto"/>
    </w:pPr>
    <w:rPr>
      <w:lang w:val="en-SG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31">
    <w:name w:val="Grid Table 4 - Accent 31"/>
    <w:basedOn w:val="TableNormal"/>
    <w:uiPriority w:val="49"/>
    <w:rsid w:val="003D5150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IntenseReference">
    <w:name w:val="Intense Reference"/>
    <w:uiPriority w:val="32"/>
    <w:qFormat/>
    <w:rsid w:val="003D5150"/>
    <w:rPr>
      <w:b w:val="0"/>
      <w:bCs/>
      <w:smallCaps/>
      <w:color w:val="auto"/>
      <w:spacing w:val="5"/>
    </w:rPr>
  </w:style>
  <w:style w:type="paragraph" w:styleId="Revision">
    <w:name w:val="Revision"/>
    <w:hidden/>
    <w:uiPriority w:val="99"/>
    <w:semiHidden/>
    <w:rsid w:val="003D5150"/>
    <w:pPr>
      <w:spacing w:after="0" w:line="240" w:lineRule="auto"/>
    </w:pPr>
    <w:rPr>
      <w:lang w:val="en-SG"/>
    </w:rPr>
  </w:style>
  <w:style w:type="character" w:styleId="CommentReference">
    <w:name w:val="annotation reference"/>
    <w:basedOn w:val="DefaultParagraphFont"/>
    <w:uiPriority w:val="99"/>
    <w:semiHidden/>
    <w:unhideWhenUsed/>
    <w:rsid w:val="003D5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1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150"/>
    <w:rPr>
      <w:sz w:val="20"/>
      <w:szCs w:val="20"/>
      <w:lang w:val="en-S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150"/>
    <w:rPr>
      <w:b/>
      <w:bCs/>
    </w:rPr>
  </w:style>
  <w:style w:type="paragraph" w:customStyle="1" w:styleId="GBL2">
    <w:name w:val="GBL2"/>
    <w:basedOn w:val="Gambar"/>
    <w:link w:val="GBL2Char"/>
    <w:qFormat/>
    <w:rsid w:val="003D5150"/>
    <w:pPr>
      <w:ind w:left="709"/>
    </w:pPr>
  </w:style>
  <w:style w:type="paragraph" w:customStyle="1" w:styleId="GBL1">
    <w:name w:val="GBL1"/>
    <w:basedOn w:val="GBL2"/>
    <w:link w:val="GBL1Char"/>
    <w:qFormat/>
    <w:rsid w:val="003D5150"/>
    <w:pPr>
      <w:ind w:left="0"/>
    </w:pPr>
  </w:style>
  <w:style w:type="character" w:customStyle="1" w:styleId="GBL2Char">
    <w:name w:val="GBL2 Char"/>
    <w:basedOn w:val="GambarChar"/>
    <w:link w:val="GBL2"/>
    <w:rsid w:val="003D5150"/>
  </w:style>
  <w:style w:type="paragraph" w:customStyle="1" w:styleId="GBL3">
    <w:name w:val="GBL3"/>
    <w:basedOn w:val="GBL2"/>
    <w:link w:val="GBL3Char"/>
    <w:qFormat/>
    <w:rsid w:val="003D5150"/>
    <w:pPr>
      <w:ind w:left="993"/>
    </w:pPr>
  </w:style>
  <w:style w:type="character" w:customStyle="1" w:styleId="GBL1Char">
    <w:name w:val="GBL1 Char"/>
    <w:basedOn w:val="GBL2Char"/>
    <w:link w:val="GBL1"/>
    <w:rsid w:val="003D5150"/>
  </w:style>
  <w:style w:type="character" w:customStyle="1" w:styleId="GBL3Char">
    <w:name w:val="GBL3 Char"/>
    <w:basedOn w:val="GBL2Char"/>
    <w:link w:val="GBL3"/>
    <w:rsid w:val="003D5150"/>
  </w:style>
  <w:style w:type="paragraph" w:styleId="TOC4">
    <w:name w:val="toc 4"/>
    <w:basedOn w:val="Normal"/>
    <w:next w:val="Normal"/>
    <w:autoRedefine/>
    <w:uiPriority w:val="39"/>
    <w:unhideWhenUsed/>
    <w:rsid w:val="003D5150"/>
    <w:pPr>
      <w:tabs>
        <w:tab w:val="left" w:pos="1843"/>
        <w:tab w:val="right" w:leader="dot" w:pos="8494"/>
      </w:tabs>
      <w:spacing w:after="100"/>
      <w:ind w:left="1843" w:hanging="425"/>
      <w:jc w:val="both"/>
    </w:pPr>
  </w:style>
  <w:style w:type="paragraph" w:customStyle="1" w:styleId="BodyTeks">
    <w:name w:val="BodyTeks"/>
    <w:basedOn w:val="Normal"/>
    <w:link w:val="BodyTeksChar"/>
    <w:qFormat/>
    <w:rsid w:val="003D5150"/>
    <w:pPr>
      <w:spacing w:after="60" w:line="288" w:lineRule="auto"/>
      <w:ind w:firstLine="454"/>
      <w:jc w:val="both"/>
    </w:pPr>
    <w:rPr>
      <w:rFonts w:ascii="Book Antiqua" w:eastAsia="Calibri" w:hAnsi="Book Antiqua" w:cs="Arial"/>
      <w:color w:val="000000"/>
      <w:sz w:val="24"/>
      <w:lang w:val="sv-SE"/>
    </w:rPr>
  </w:style>
  <w:style w:type="character" w:customStyle="1" w:styleId="BodyTeksChar">
    <w:name w:val="BodyTeks Char"/>
    <w:basedOn w:val="DefaultParagraphFont"/>
    <w:link w:val="BodyTeks"/>
    <w:rsid w:val="003D5150"/>
    <w:rPr>
      <w:rFonts w:ascii="Book Antiqua" w:eastAsia="Calibri" w:hAnsi="Book Antiqua" w:cs="Arial"/>
      <w:color w:val="000000"/>
      <w:sz w:val="24"/>
      <w:lang w:val="sv-SE"/>
    </w:rPr>
  </w:style>
  <w:style w:type="paragraph" w:styleId="Bibliography">
    <w:name w:val="Bibliography"/>
    <w:basedOn w:val="Normal"/>
    <w:next w:val="Normal"/>
    <w:uiPriority w:val="37"/>
    <w:unhideWhenUsed/>
    <w:rsid w:val="003D5150"/>
  </w:style>
  <w:style w:type="paragraph" w:customStyle="1" w:styleId="judul">
    <w:name w:val="judul"/>
    <w:basedOn w:val="Normal"/>
    <w:link w:val="judulChar"/>
    <w:qFormat/>
    <w:rsid w:val="003D5150"/>
    <w:pPr>
      <w:spacing w:line="360" w:lineRule="auto"/>
      <w:jc w:val="center"/>
    </w:pPr>
    <w:rPr>
      <w:rFonts w:ascii="Calibri" w:eastAsia="Times New Roman" w:hAnsi="Calibri" w:cs="Times New Roman"/>
      <w:b/>
      <w:sz w:val="30"/>
      <w:szCs w:val="24"/>
      <w:lang w:val="en-US"/>
    </w:rPr>
  </w:style>
  <w:style w:type="character" w:customStyle="1" w:styleId="judulChar">
    <w:name w:val="judul Char"/>
    <w:link w:val="judul"/>
    <w:rsid w:val="003D5150"/>
    <w:rPr>
      <w:rFonts w:ascii="Calibri" w:eastAsia="Times New Roman" w:hAnsi="Calibri" w:cs="Times New Roman"/>
      <w:b/>
      <w:sz w:val="30"/>
      <w:szCs w:val="24"/>
    </w:rPr>
  </w:style>
  <w:style w:type="table" w:customStyle="1" w:styleId="ListTable4-Accent11">
    <w:name w:val="List Table 4 - Accent 11"/>
    <w:basedOn w:val="TableNormal"/>
    <w:uiPriority w:val="49"/>
    <w:rsid w:val="003D5150"/>
    <w:pPr>
      <w:spacing w:after="0" w:line="240" w:lineRule="auto"/>
    </w:pPr>
    <w:rPr>
      <w:lang w:val="en-SG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Accent1">
    <w:name w:val="List Table 3 Accent 1"/>
    <w:basedOn w:val="TableNormal"/>
    <w:uiPriority w:val="48"/>
    <w:rsid w:val="003D5150"/>
    <w:pPr>
      <w:spacing w:after="0" w:line="240" w:lineRule="auto"/>
    </w:pPr>
    <w:rPr>
      <w:lang w:val="en-SG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3D5150"/>
    <w:pPr>
      <w:keepNext/>
      <w:keepLines/>
      <w:spacing w:before="40" w:after="0" w:line="259" w:lineRule="auto"/>
      <w:outlineLvl w:val="5"/>
    </w:pPr>
    <w:rPr>
      <w:rFonts w:ascii="Calibri Light" w:eastAsia="Times New Roman" w:hAnsi="Calibri Light" w:cs="Times New Roman"/>
      <w:noProof/>
      <w:color w:val="1F4D78"/>
      <w:lang w:val="id-ID"/>
    </w:rPr>
  </w:style>
  <w:style w:type="numbering" w:customStyle="1" w:styleId="NoList1">
    <w:name w:val="No List1"/>
    <w:next w:val="NoList"/>
    <w:uiPriority w:val="99"/>
    <w:semiHidden/>
    <w:unhideWhenUsed/>
    <w:rsid w:val="003D5150"/>
  </w:style>
  <w:style w:type="paragraph" w:styleId="BodyText2">
    <w:name w:val="Body Text 2"/>
    <w:basedOn w:val="Normal"/>
    <w:link w:val="BodyText2Char"/>
    <w:uiPriority w:val="99"/>
    <w:semiHidden/>
    <w:unhideWhenUsed/>
    <w:rsid w:val="003D5150"/>
    <w:pPr>
      <w:spacing w:after="120" w:line="480" w:lineRule="auto"/>
    </w:pPr>
    <w:rPr>
      <w:noProof/>
      <w:lang w:val="id-ID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5150"/>
    <w:rPr>
      <w:noProof/>
      <w:lang w:val="id-ID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3D5150"/>
    <w:pPr>
      <w:spacing w:after="160" w:line="259" w:lineRule="auto"/>
      <w:ind w:left="720"/>
      <w:contextualSpacing/>
    </w:pPr>
    <w:rPr>
      <w:noProof/>
      <w:lang w:val="id-ID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3D5150"/>
    <w:pPr>
      <w:spacing w:after="160" w:line="259" w:lineRule="auto"/>
    </w:pPr>
    <w:rPr>
      <w:rFonts w:ascii="Times New Roman" w:hAnsi="Times New Roman" w:cs="Times New Roman"/>
      <w:noProof/>
      <w:sz w:val="24"/>
      <w:szCs w:val="24"/>
      <w:lang w:val="id-ID"/>
    </w:rPr>
  </w:style>
  <w:style w:type="character" w:customStyle="1" w:styleId="Heading6Char1">
    <w:name w:val="Heading 6 Char1"/>
    <w:basedOn w:val="DefaultParagraphFont"/>
    <w:uiPriority w:val="9"/>
    <w:semiHidden/>
    <w:rsid w:val="003D5150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3D5150"/>
    <w:pPr>
      <w:spacing w:after="0" w:line="240" w:lineRule="auto"/>
    </w:pPr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3D5150"/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3D5150"/>
    <w:rPr>
      <w:lang w:val="en-SG"/>
    </w:rPr>
  </w:style>
  <w:style w:type="table" w:customStyle="1" w:styleId="TableGrid2">
    <w:name w:val="Table Grid2"/>
    <w:basedOn w:val="TableNormal"/>
    <w:next w:val="TableGrid"/>
    <w:uiPriority w:val="39"/>
    <w:rsid w:val="003D51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ancename">
    <w:name w:val="instancename"/>
    <w:basedOn w:val="DefaultParagraphFont"/>
    <w:rsid w:val="003D5150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3D5150"/>
    <w:rPr>
      <w:color w:val="8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515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27</cp:revision>
  <dcterms:created xsi:type="dcterms:W3CDTF">2020-01-22T02:10:00Z</dcterms:created>
  <dcterms:modified xsi:type="dcterms:W3CDTF">2020-10-04T22:56:00Z</dcterms:modified>
</cp:coreProperties>
</file>